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5BA" w:rsidRPr="005525BA" w:rsidRDefault="005525BA" w:rsidP="005525BA">
      <w:pPr>
        <w:keepNext/>
        <w:keepLines/>
        <w:ind w:left="340" w:right="57"/>
        <w:outlineLvl w:val="4"/>
        <w:rPr>
          <w:rFonts w:ascii="Times New Roman" w:eastAsia="Tahoma" w:hAnsi="Times New Roman" w:cs="Times New Roman"/>
          <w:b/>
          <w:bCs/>
        </w:rPr>
      </w:pPr>
      <w:bookmarkStart w:id="0" w:name="bookmark462"/>
      <w:r w:rsidRPr="005525BA">
        <w:rPr>
          <w:rFonts w:ascii="Times New Roman" w:eastAsia="Tahoma" w:hAnsi="Times New Roman" w:cs="Times New Roman"/>
          <w:b/>
          <w:bCs/>
        </w:rPr>
        <w:t>Урок 70. Размножение в органическом мире</w:t>
      </w:r>
      <w:r w:rsidRPr="005525BA">
        <w:rPr>
          <w:rFonts w:ascii="Times New Roman" w:eastAsia="Tahoma" w:hAnsi="Times New Roman" w:cs="Times New Roman"/>
          <w:b/>
          <w:bCs/>
          <w:vertAlign w:val="superscript"/>
        </w:rPr>
        <w:footnoteReference w:id="1"/>
      </w:r>
      <w:bookmarkEnd w:id="0"/>
    </w:p>
    <w:p w:rsidR="005525BA" w:rsidRPr="005525BA" w:rsidRDefault="005525BA" w:rsidP="005525BA">
      <w:pPr>
        <w:ind w:left="340" w:right="57" w:firstLine="140"/>
        <w:rPr>
          <w:rFonts w:ascii="Times New Roman" w:eastAsia="Times New Roman" w:hAnsi="Times New Roman" w:cs="Times New Roman"/>
        </w:rPr>
      </w:pPr>
      <w:proofErr w:type="gramStart"/>
      <w:r w:rsidRPr="005525BA">
        <w:rPr>
          <w:rFonts w:ascii="Times New Roman" w:eastAsia="Times New Roman" w:hAnsi="Times New Roman" w:cs="Times New Roman"/>
        </w:rPr>
        <w:t>Цель урока: продолжить развитие общебиологических понятий о самовоспроиз</w:t>
      </w:r>
      <w:r w:rsidRPr="005525BA">
        <w:rPr>
          <w:rFonts w:ascii="Times New Roman" w:eastAsia="Times New Roman" w:hAnsi="Times New Roman" w:cs="Times New Roman"/>
        </w:rPr>
        <w:softHyphen/>
        <w:t>ведении организмов, познакомить с особенностями полового размножения у чело</w:t>
      </w:r>
      <w:r w:rsidRPr="005525BA">
        <w:rPr>
          <w:rFonts w:ascii="Times New Roman" w:eastAsia="Times New Roman" w:hAnsi="Times New Roman" w:cs="Times New Roman"/>
        </w:rPr>
        <w:softHyphen/>
        <w:t>века, со строением его половых желез и половых клеток; продолжить формирование умений определять особенности строения органа в связи с выполняемой функцией Оборудование: таблицы «Схема двойного оплодотворения у покрытосеменных растений», «Оплодотворение у хордовых», Биологический круг для игры «</w:t>
      </w:r>
      <w:proofErr w:type="spellStart"/>
      <w:r w:rsidRPr="005525BA">
        <w:rPr>
          <w:rFonts w:ascii="Times New Roman" w:eastAsia="Times New Roman" w:hAnsi="Times New Roman" w:cs="Times New Roman"/>
        </w:rPr>
        <w:t>Биоком</w:t>
      </w:r>
      <w:proofErr w:type="spellEnd"/>
      <w:r w:rsidRPr="005525BA">
        <w:rPr>
          <w:rFonts w:ascii="Times New Roman" w:eastAsia="Times New Roman" w:hAnsi="Times New Roman" w:cs="Times New Roman"/>
        </w:rPr>
        <w:t>», модель куриного яйца Ход занятия</w:t>
      </w:r>
      <w:proofErr w:type="gramEnd"/>
    </w:p>
    <w:p w:rsidR="005525BA" w:rsidRPr="005525BA" w:rsidRDefault="005525BA" w:rsidP="005525BA">
      <w:pPr>
        <w:keepNext/>
        <w:keepLines/>
        <w:numPr>
          <w:ilvl w:val="0"/>
          <w:numId w:val="21"/>
        </w:numPr>
        <w:tabs>
          <w:tab w:val="left" w:pos="216"/>
        </w:tabs>
        <w:ind w:right="57"/>
        <w:outlineLvl w:val="8"/>
        <w:rPr>
          <w:rFonts w:ascii="Times New Roman" w:eastAsia="Times New Roman" w:hAnsi="Times New Roman" w:cs="Times New Roman"/>
          <w:b/>
          <w:bCs/>
        </w:rPr>
      </w:pPr>
      <w:bookmarkStart w:id="1" w:name="bookmark463"/>
      <w:r w:rsidRPr="005525BA">
        <w:rPr>
          <w:rFonts w:ascii="Times New Roman" w:eastAsia="Times New Roman" w:hAnsi="Times New Roman" w:cs="Times New Roman"/>
          <w:b/>
          <w:bCs/>
        </w:rPr>
        <w:t>Организационный момент</w:t>
      </w:r>
      <w:bookmarkEnd w:id="1"/>
    </w:p>
    <w:p w:rsidR="005525BA" w:rsidRPr="005525BA" w:rsidRDefault="005525BA" w:rsidP="005525BA">
      <w:pPr>
        <w:keepNext/>
        <w:keepLines/>
        <w:numPr>
          <w:ilvl w:val="0"/>
          <w:numId w:val="21"/>
        </w:numPr>
        <w:tabs>
          <w:tab w:val="left" w:pos="216"/>
        </w:tabs>
        <w:ind w:right="57"/>
        <w:outlineLvl w:val="8"/>
        <w:rPr>
          <w:rFonts w:ascii="Times New Roman" w:eastAsia="Times New Roman" w:hAnsi="Times New Roman" w:cs="Times New Roman"/>
          <w:b/>
          <w:bCs/>
        </w:rPr>
      </w:pPr>
      <w:bookmarkStart w:id="2" w:name="bookmark464"/>
      <w:r w:rsidRPr="005525BA">
        <w:rPr>
          <w:rFonts w:ascii="Times New Roman" w:eastAsia="Times New Roman" w:hAnsi="Times New Roman" w:cs="Times New Roman"/>
          <w:b/>
          <w:bCs/>
        </w:rPr>
        <w:t>Актуализация опорных знаний</w:t>
      </w:r>
      <w:bookmarkEnd w:id="2"/>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Для проверки знаний по теме «Кожа» организуется игра «</w:t>
      </w:r>
      <w:proofErr w:type="spellStart"/>
      <w:r w:rsidRPr="005525BA">
        <w:rPr>
          <w:rFonts w:ascii="Times New Roman" w:eastAsia="Times New Roman" w:hAnsi="Times New Roman" w:cs="Times New Roman"/>
        </w:rPr>
        <w:t>Биоком</w:t>
      </w:r>
      <w:proofErr w:type="spellEnd"/>
      <w:r w:rsidRPr="005525BA">
        <w:rPr>
          <w:rFonts w:ascii="Times New Roman" w:eastAsia="Times New Roman" w:hAnsi="Times New Roman" w:cs="Times New Roman"/>
        </w:rPr>
        <w:t>»</w:t>
      </w:r>
      <w:r w:rsidRPr="005525BA">
        <w:rPr>
          <w:rFonts w:ascii="Times New Roman" w:eastAsia="Times New Roman" w:hAnsi="Times New Roman" w:cs="Times New Roman"/>
          <w:vertAlign w:val="superscript"/>
        </w:rPr>
        <w:footnoteReference w:id="2"/>
      </w:r>
      <w:r w:rsidRPr="005525BA">
        <w:rPr>
          <w:rFonts w:ascii="Times New Roman" w:eastAsia="Times New Roman" w:hAnsi="Times New Roman" w:cs="Times New Roman"/>
        </w:rPr>
        <w:t>.</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Игра состоит из 3 туров, участвуют 4 команды со своими названиями, в каждой по 3 человека.</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Остальные учащиеся - зрители.</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noProof/>
        </w:rPr>
        <w:drawing>
          <wp:anchor distT="0" distB="0" distL="63500" distR="63500" simplePos="0" relativeHeight="251659264" behindDoc="1" locked="0" layoutInCell="1" allowOverlap="1" wp14:anchorId="25C3F644" wp14:editId="69CB568F">
            <wp:simplePos x="0" y="0"/>
            <wp:positionH relativeFrom="margin">
              <wp:posOffset>322580</wp:posOffset>
            </wp:positionH>
            <wp:positionV relativeFrom="paragraph">
              <wp:posOffset>0</wp:posOffset>
            </wp:positionV>
            <wp:extent cx="1517650" cy="1542415"/>
            <wp:effectExtent l="0" t="0" r="6350" b="635"/>
            <wp:wrapTight wrapText="bothSides">
              <wp:wrapPolygon edited="0">
                <wp:start x="0" y="0"/>
                <wp:lineTo x="0" y="21342"/>
                <wp:lineTo x="21419" y="21342"/>
                <wp:lineTo x="21419" y="0"/>
                <wp:lineTo x="0" y="0"/>
              </wp:wrapPolygon>
            </wp:wrapTight>
            <wp:docPr id="6" name="Рисунок 6" descr="image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7650" cy="1542415"/>
                    </a:xfrm>
                    <a:prstGeom prst="rect">
                      <a:avLst/>
                    </a:prstGeom>
                    <a:noFill/>
                  </pic:spPr>
                </pic:pic>
              </a:graphicData>
            </a:graphic>
            <wp14:sizeRelH relativeFrom="page">
              <wp14:pctWidth>0</wp14:pctWidth>
            </wp14:sizeRelH>
            <wp14:sizeRelV relativeFrom="page">
              <wp14:pctHeight>0</wp14:pctHeight>
            </wp14:sizeRelV>
          </wp:anchor>
        </w:drawing>
      </w:r>
      <w:r w:rsidRPr="005525BA">
        <w:rPr>
          <w:rFonts w:ascii="Times New Roman" w:eastAsia="Times New Roman" w:hAnsi="Times New Roman" w:cs="Times New Roman"/>
        </w:rPr>
        <w:t>Очередность участия в игре разыгрывается жеребьевкой. На игровом поле указано коли</w:t>
      </w:r>
      <w:r w:rsidRPr="005525BA">
        <w:rPr>
          <w:rFonts w:ascii="Times New Roman" w:eastAsia="Times New Roman" w:hAnsi="Times New Roman" w:cs="Times New Roman"/>
        </w:rPr>
        <w:softHyphen/>
        <w:t>чество баллов за правильный ответ; Б - банк</w:t>
      </w:r>
      <w:r w:rsidRPr="005525BA">
        <w:rPr>
          <w:rFonts w:ascii="Times New Roman" w:eastAsia="Times New Roman" w:hAnsi="Times New Roman" w:cs="Times New Roman"/>
        </w:rPr>
        <w:softHyphen/>
        <w:t xml:space="preserve">рот, вопрос снимается и передается зрителям; + - количество баллов, указанных в секторе, суммируется. </w:t>
      </w:r>
      <w:proofErr w:type="gramStart"/>
      <w:r w:rsidRPr="005525BA">
        <w:rPr>
          <w:rFonts w:ascii="Times New Roman" w:eastAsia="Times New Roman" w:hAnsi="Times New Roman" w:cs="Times New Roman"/>
        </w:rPr>
        <w:t>Играющие</w:t>
      </w:r>
      <w:proofErr w:type="gramEnd"/>
      <w:r w:rsidRPr="005525BA">
        <w:rPr>
          <w:rFonts w:ascii="Times New Roman" w:eastAsia="Times New Roman" w:hAnsi="Times New Roman" w:cs="Times New Roman"/>
        </w:rPr>
        <w:t xml:space="preserve"> располагаются так, чтобы не закрывать поле от остальных игро</w:t>
      </w:r>
      <w:r w:rsidRPr="005525BA">
        <w:rPr>
          <w:rFonts w:ascii="Times New Roman" w:eastAsia="Times New Roman" w:hAnsi="Times New Roman" w:cs="Times New Roman"/>
        </w:rPr>
        <w:softHyphen/>
        <w:t>ков. Один из играющих кружит волчок. Учи</w:t>
      </w:r>
      <w:r w:rsidRPr="005525BA">
        <w:rPr>
          <w:rFonts w:ascii="Times New Roman" w:eastAsia="Times New Roman" w:hAnsi="Times New Roman" w:cs="Times New Roman"/>
        </w:rPr>
        <w:softHyphen/>
        <w:t>тель читает вопрос, на обдумывание дается 30 с. Если ответ не точен, количество баллов уменьшается.</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Если ответ неверен или члены команды не знают ответа, вопрос адресуется зрителям. За правильный ответ зрителю выдается жетон (в конце игры на основании жетонов выставляются оценки). Если на поставленный вопрос никто не может дать правиль</w:t>
      </w:r>
      <w:r w:rsidRPr="005525BA">
        <w:rPr>
          <w:rFonts w:ascii="Times New Roman" w:eastAsia="Times New Roman" w:hAnsi="Times New Roman" w:cs="Times New Roman"/>
        </w:rPr>
        <w:softHyphen/>
        <w:t>ный ответ, отвечает учитель.</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Помощник учителя в контрольном листе фиксирует количество баллов.</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 xml:space="preserve">Ко второму туру допускаются 3 команды, набравшие большее количество баллов, </w:t>
      </w:r>
      <w:proofErr w:type="spellStart"/>
      <w:r w:rsidRPr="005525BA">
        <w:rPr>
          <w:rFonts w:ascii="Times New Roman" w:eastAsia="Times New Roman" w:hAnsi="Times New Roman" w:cs="Times New Roman"/>
        </w:rPr>
        <w:t>выбываемая</w:t>
      </w:r>
      <w:proofErr w:type="spellEnd"/>
      <w:r w:rsidRPr="005525BA">
        <w:rPr>
          <w:rFonts w:ascii="Times New Roman" w:eastAsia="Times New Roman" w:hAnsi="Times New Roman" w:cs="Times New Roman"/>
        </w:rPr>
        <w:t xml:space="preserve"> команда становится зрителями. В этом туре предлагается 3 вопроса, время обдумывания 20 с. В третьем туре участвуют 2 команды, каждой предлагается по 2 вопроса, время для обдумывания 15 с.</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В конце урока подводятся итоги игры.</w:t>
      </w:r>
    </w:p>
    <w:p w:rsidR="005525BA" w:rsidRPr="005525BA" w:rsidRDefault="005525BA" w:rsidP="005525BA">
      <w:pPr>
        <w:ind w:left="340" w:right="57" w:firstLine="140"/>
        <w:rPr>
          <w:rFonts w:ascii="Times New Roman" w:eastAsia="Times New Roman" w:hAnsi="Times New Roman" w:cs="Times New Roman"/>
        </w:rPr>
      </w:pPr>
      <w:r w:rsidRPr="005525BA">
        <w:rPr>
          <w:rFonts w:ascii="Times New Roman" w:eastAsia="Times New Roman" w:hAnsi="Times New Roman" w:cs="Times New Roman"/>
        </w:rPr>
        <w:t xml:space="preserve">Каждому игроку </w:t>
      </w:r>
      <w:proofErr w:type="spellStart"/>
      <w:r w:rsidRPr="005525BA">
        <w:rPr>
          <w:rFonts w:ascii="Times New Roman" w:eastAsia="Times New Roman" w:hAnsi="Times New Roman" w:cs="Times New Roman"/>
        </w:rPr>
        <w:t>команд</w:t>
      </w:r>
      <w:proofErr w:type="gramStart"/>
      <w:r w:rsidRPr="005525BA">
        <w:rPr>
          <w:rFonts w:ascii="Times New Roman" w:eastAsia="Times New Roman" w:hAnsi="Times New Roman" w:cs="Times New Roman"/>
        </w:rPr>
        <w:t>,ы</w:t>
      </w:r>
      <w:proofErr w:type="spellEnd"/>
      <w:proofErr w:type="gramEnd"/>
      <w:r w:rsidRPr="005525BA">
        <w:rPr>
          <w:rFonts w:ascii="Times New Roman" w:eastAsia="Times New Roman" w:hAnsi="Times New Roman" w:cs="Times New Roman"/>
        </w:rPr>
        <w:t>, зрителю в зависимости от набранных баллов и жето</w:t>
      </w:r>
      <w:r w:rsidRPr="005525BA">
        <w:rPr>
          <w:rFonts w:ascii="Times New Roman" w:eastAsia="Times New Roman" w:hAnsi="Times New Roman" w:cs="Times New Roman"/>
        </w:rPr>
        <w:softHyphen/>
        <w:t>нов выставляется оценка.</w:t>
      </w:r>
    </w:p>
    <w:p w:rsidR="005525BA" w:rsidRPr="005525BA" w:rsidRDefault="005525BA" w:rsidP="005525BA">
      <w:pPr>
        <w:ind w:left="340" w:right="57" w:firstLine="140"/>
        <w:rPr>
          <w:rFonts w:ascii="Times New Roman" w:eastAsia="Times New Roman" w:hAnsi="Times New Roman" w:cs="Times New Roman"/>
        </w:rPr>
        <w:sectPr w:rsidR="005525BA" w:rsidRPr="005525BA" w:rsidSect="00E122BA">
          <w:pgSz w:w="11909" w:h="16838"/>
          <w:pgMar w:top="993" w:right="710" w:bottom="851" w:left="993" w:header="0" w:footer="3" w:gutter="0"/>
          <w:cols w:space="720"/>
          <w:noEndnote/>
          <w:docGrid w:linePitch="360"/>
        </w:sectPr>
      </w:pPr>
      <w:r w:rsidRPr="005525BA">
        <w:rPr>
          <w:rFonts w:ascii="Times New Roman" w:eastAsia="Times New Roman" w:hAnsi="Times New Roman" w:cs="Times New Roman"/>
        </w:rPr>
        <w:t>Примерные вопросы для игры.</w:t>
      </w:r>
      <w:bookmarkStart w:id="3" w:name="_GoBack"/>
      <w:bookmarkEnd w:id="3"/>
    </w:p>
    <w:p w:rsidR="005525BA" w:rsidRPr="005525BA" w:rsidRDefault="005525BA" w:rsidP="005525BA">
      <w:pPr>
        <w:keepNext/>
        <w:keepLines/>
        <w:numPr>
          <w:ilvl w:val="0"/>
          <w:numId w:val="22"/>
        </w:numPr>
        <w:tabs>
          <w:tab w:val="left" w:pos="2888"/>
        </w:tabs>
        <w:ind w:right="57"/>
        <w:outlineLvl w:val="8"/>
        <w:rPr>
          <w:rFonts w:ascii="Times New Roman" w:eastAsia="Times New Roman" w:hAnsi="Times New Roman" w:cs="Times New Roman"/>
        </w:rPr>
      </w:pPr>
      <w:bookmarkStart w:id="4" w:name="bookmark465"/>
      <w:r w:rsidRPr="005525BA">
        <w:rPr>
          <w:rFonts w:ascii="Times New Roman" w:eastAsia="Times New Roman" w:hAnsi="Times New Roman" w:cs="Times New Roman"/>
        </w:rPr>
        <w:lastRenderedPageBreak/>
        <w:t>тур</w:t>
      </w:r>
      <w:bookmarkEnd w:id="4"/>
    </w:p>
    <w:p w:rsidR="005525BA" w:rsidRPr="005525BA" w:rsidRDefault="005525BA" w:rsidP="005525BA">
      <w:pPr>
        <w:numPr>
          <w:ilvl w:val="0"/>
          <w:numId w:val="23"/>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24"/>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Каковы условия закаливания?</w:t>
      </w:r>
    </w:p>
    <w:p w:rsidR="005525BA" w:rsidRPr="005525BA" w:rsidRDefault="005525BA" w:rsidP="005525BA">
      <w:pPr>
        <w:numPr>
          <w:ilvl w:val="0"/>
          <w:numId w:val="24"/>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Какую роль играет деятельность потовых желез в регуляции температуры тела?</w:t>
      </w:r>
    </w:p>
    <w:p w:rsidR="005525BA" w:rsidRPr="005525BA" w:rsidRDefault="005525BA" w:rsidP="005525BA">
      <w:pPr>
        <w:numPr>
          <w:ilvl w:val="0"/>
          <w:numId w:val="24"/>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Какие функции выполняет кожа?</w:t>
      </w:r>
    </w:p>
    <w:p w:rsidR="005525BA" w:rsidRPr="005525BA" w:rsidRDefault="005525BA" w:rsidP="005525BA">
      <w:pPr>
        <w:numPr>
          <w:ilvl w:val="0"/>
          <w:numId w:val="23"/>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25"/>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Какие образования кожи играют выделительную функцию?</w:t>
      </w:r>
    </w:p>
    <w:p w:rsidR="005525BA" w:rsidRPr="005525BA" w:rsidRDefault="005525BA" w:rsidP="005525BA">
      <w:pPr>
        <w:numPr>
          <w:ilvl w:val="0"/>
          <w:numId w:val="25"/>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Какие меры первой помощи надо оказать человеку при перегревании?</w:t>
      </w:r>
    </w:p>
    <w:p w:rsidR="005525BA" w:rsidRPr="005525BA" w:rsidRDefault="005525BA" w:rsidP="005525BA">
      <w:pPr>
        <w:numPr>
          <w:ilvl w:val="0"/>
          <w:numId w:val="25"/>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одежда защищает человека от холода и жары?</w:t>
      </w:r>
    </w:p>
    <w:p w:rsidR="005525BA" w:rsidRPr="005525BA" w:rsidRDefault="005525BA" w:rsidP="005525BA">
      <w:pPr>
        <w:numPr>
          <w:ilvl w:val="0"/>
          <w:numId w:val="23"/>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26"/>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Прочему перед началом закаливания рекомендуют вылечить больные зубы?</w:t>
      </w:r>
    </w:p>
    <w:p w:rsidR="005525BA" w:rsidRPr="005525BA" w:rsidRDefault="005525BA" w:rsidP="005525BA">
      <w:pPr>
        <w:numPr>
          <w:ilvl w:val="0"/>
          <w:numId w:val="26"/>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Какое значение для человека играет постоянная температура тела?</w:t>
      </w:r>
    </w:p>
    <w:p w:rsidR="005525BA" w:rsidRPr="005525BA" w:rsidRDefault="005525BA" w:rsidP="005525BA">
      <w:pPr>
        <w:numPr>
          <w:ilvl w:val="0"/>
          <w:numId w:val="26"/>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В чем выражается защитная роль кожи.</w:t>
      </w:r>
    </w:p>
    <w:p w:rsidR="005525BA" w:rsidRPr="005525BA" w:rsidRDefault="005525BA" w:rsidP="005525BA">
      <w:pPr>
        <w:numPr>
          <w:ilvl w:val="0"/>
          <w:numId w:val="23"/>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27"/>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Какова роль кровеносных сосудов кожи в поддержании постоянной темпе</w:t>
      </w:r>
      <w:r w:rsidRPr="005525BA">
        <w:rPr>
          <w:rFonts w:ascii="Times New Roman" w:eastAsia="Times New Roman" w:hAnsi="Times New Roman" w:cs="Times New Roman"/>
        </w:rPr>
        <w:softHyphen/>
        <w:t>ратуры тела?</w:t>
      </w:r>
    </w:p>
    <w:p w:rsidR="005525BA" w:rsidRPr="005525BA" w:rsidRDefault="005525BA" w:rsidP="005525BA">
      <w:pPr>
        <w:numPr>
          <w:ilvl w:val="0"/>
          <w:numId w:val="27"/>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вредно долго загорать?</w:t>
      </w:r>
    </w:p>
    <w:p w:rsidR="005525BA" w:rsidRPr="005525BA" w:rsidRDefault="005525BA" w:rsidP="005525BA">
      <w:pPr>
        <w:numPr>
          <w:ilvl w:val="0"/>
          <w:numId w:val="27"/>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Какие ткани образуют кожу?</w:t>
      </w:r>
    </w:p>
    <w:p w:rsidR="005525BA" w:rsidRPr="005525BA" w:rsidRDefault="005525BA" w:rsidP="005525BA">
      <w:pPr>
        <w:keepNext/>
        <w:keepLines/>
        <w:numPr>
          <w:ilvl w:val="0"/>
          <w:numId w:val="22"/>
        </w:numPr>
        <w:tabs>
          <w:tab w:val="left" w:pos="2888"/>
        </w:tabs>
        <w:ind w:right="57"/>
        <w:outlineLvl w:val="8"/>
        <w:rPr>
          <w:rFonts w:ascii="Times New Roman" w:eastAsia="Times New Roman" w:hAnsi="Times New Roman" w:cs="Times New Roman"/>
        </w:rPr>
      </w:pPr>
      <w:bookmarkStart w:id="5" w:name="bookmark466"/>
      <w:r w:rsidRPr="005525BA">
        <w:rPr>
          <w:rFonts w:ascii="Times New Roman" w:eastAsia="Times New Roman" w:hAnsi="Times New Roman" w:cs="Times New Roman"/>
        </w:rPr>
        <w:t>тур</w:t>
      </w:r>
      <w:bookmarkEnd w:id="5"/>
    </w:p>
    <w:p w:rsidR="005525BA" w:rsidRPr="005525BA" w:rsidRDefault="005525BA" w:rsidP="005525BA">
      <w:pPr>
        <w:numPr>
          <w:ilvl w:val="0"/>
          <w:numId w:val="28"/>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29"/>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на морозе человек согревается, если начинает двигаться?</w:t>
      </w:r>
    </w:p>
    <w:p w:rsidR="005525BA" w:rsidRPr="005525BA" w:rsidRDefault="005525BA" w:rsidP="005525BA">
      <w:pPr>
        <w:numPr>
          <w:ilvl w:val="0"/>
          <w:numId w:val="29"/>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в жаркую погоду человек больше пьет?</w:t>
      </w:r>
    </w:p>
    <w:p w:rsidR="005525BA" w:rsidRPr="005525BA" w:rsidRDefault="005525BA" w:rsidP="005525BA">
      <w:pPr>
        <w:numPr>
          <w:ilvl w:val="0"/>
          <w:numId w:val="29"/>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Человек испытывает неудобства, если он надевает тесную обувь. К каким пос</w:t>
      </w:r>
      <w:r w:rsidRPr="005525BA">
        <w:rPr>
          <w:rFonts w:ascii="Times New Roman" w:eastAsia="Times New Roman" w:hAnsi="Times New Roman" w:cs="Times New Roman"/>
        </w:rPr>
        <w:softHyphen/>
        <w:t>ледствиям может привести тесная обувь зимой?</w:t>
      </w:r>
    </w:p>
    <w:p w:rsidR="005525BA" w:rsidRPr="005525BA" w:rsidRDefault="005525BA" w:rsidP="005525BA">
      <w:pPr>
        <w:numPr>
          <w:ilvl w:val="0"/>
          <w:numId w:val="28"/>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30"/>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на коже могут развиваться патогенные микроорганизмы?</w:t>
      </w:r>
    </w:p>
    <w:p w:rsidR="005525BA" w:rsidRPr="005525BA" w:rsidRDefault="005525BA" w:rsidP="005525BA">
      <w:pPr>
        <w:numPr>
          <w:ilvl w:val="0"/>
          <w:numId w:val="30"/>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Каковы функции подкожной жировой клетчатки?</w:t>
      </w:r>
    </w:p>
    <w:p w:rsidR="005525BA" w:rsidRPr="005525BA" w:rsidRDefault="005525BA" w:rsidP="005525BA">
      <w:pPr>
        <w:numPr>
          <w:ilvl w:val="0"/>
          <w:numId w:val="30"/>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пьяный человек на холоде может замерзнуть быстрее, чем трезвый.</w:t>
      </w:r>
    </w:p>
    <w:p w:rsidR="005525BA" w:rsidRPr="005525BA" w:rsidRDefault="005525BA" w:rsidP="005525BA">
      <w:pPr>
        <w:numPr>
          <w:ilvl w:val="0"/>
          <w:numId w:val="28"/>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31"/>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Какие изменения в организме вызывает солнечное облучение?</w:t>
      </w:r>
    </w:p>
    <w:p w:rsidR="005525BA" w:rsidRPr="005525BA" w:rsidRDefault="005525BA" w:rsidP="005525BA">
      <w:pPr>
        <w:numPr>
          <w:ilvl w:val="0"/>
          <w:numId w:val="31"/>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Каковы последствия неумеренного пользования водными процедурами?</w:t>
      </w:r>
    </w:p>
    <w:p w:rsidR="005525BA" w:rsidRPr="005525BA" w:rsidRDefault="005525BA" w:rsidP="005525BA">
      <w:pPr>
        <w:numPr>
          <w:ilvl w:val="0"/>
          <w:numId w:val="31"/>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Почему одежда должна быть сухой?</w:t>
      </w:r>
    </w:p>
    <w:p w:rsidR="005525BA" w:rsidRPr="005525BA" w:rsidRDefault="005525BA" w:rsidP="005525BA">
      <w:pPr>
        <w:keepNext/>
        <w:keepLines/>
        <w:numPr>
          <w:ilvl w:val="0"/>
          <w:numId w:val="22"/>
        </w:numPr>
        <w:tabs>
          <w:tab w:val="left" w:pos="2905"/>
        </w:tabs>
        <w:ind w:right="57"/>
        <w:outlineLvl w:val="8"/>
        <w:rPr>
          <w:rFonts w:ascii="Times New Roman" w:eastAsia="Times New Roman" w:hAnsi="Times New Roman" w:cs="Times New Roman"/>
        </w:rPr>
      </w:pPr>
      <w:bookmarkStart w:id="6" w:name="bookmark467"/>
      <w:r w:rsidRPr="005525BA">
        <w:rPr>
          <w:rFonts w:ascii="Times New Roman" w:eastAsia="Times New Roman" w:hAnsi="Times New Roman" w:cs="Times New Roman"/>
        </w:rPr>
        <w:t>тур</w:t>
      </w:r>
      <w:bookmarkEnd w:id="6"/>
    </w:p>
    <w:p w:rsidR="005525BA" w:rsidRPr="005525BA" w:rsidRDefault="005525BA" w:rsidP="005525BA">
      <w:pPr>
        <w:numPr>
          <w:ilvl w:val="0"/>
          <w:numId w:val="32"/>
        </w:numPr>
        <w:tabs>
          <w:tab w:val="left" w:pos="436"/>
        </w:tabs>
        <w:ind w:right="57"/>
        <w:rPr>
          <w:rFonts w:ascii="Times New Roman" w:eastAsia="Times New Roman" w:hAnsi="Times New Roman" w:cs="Times New Roman"/>
          <w:i/>
          <w:iCs/>
        </w:rPr>
      </w:pPr>
      <w:r w:rsidRPr="005525BA">
        <w:rPr>
          <w:rFonts w:ascii="Times New Roman" w:eastAsia="Times New Roman" w:hAnsi="Times New Roman" w:cs="Times New Roman"/>
          <w:i/>
          <w:iCs/>
        </w:rPr>
        <w:t>команда</w:t>
      </w:r>
    </w:p>
    <w:p w:rsidR="005525BA" w:rsidRPr="005525BA" w:rsidRDefault="005525BA" w:rsidP="005525BA">
      <w:pPr>
        <w:numPr>
          <w:ilvl w:val="0"/>
          <w:numId w:val="33"/>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Если поместить человека в бассейн, температура воды которого достигает 50°- 60"С, то произойдет перегревание организма вплоть до ожогов кожи. Почему же при температуре воздуха 50-60</w:t>
      </w:r>
      <w:proofErr w:type="gramStart"/>
      <w:r w:rsidRPr="005525BA">
        <w:rPr>
          <w:rFonts w:ascii="Times New Roman" w:eastAsia="Times New Roman" w:hAnsi="Times New Roman" w:cs="Times New Roman"/>
        </w:rPr>
        <w:t xml:space="preserve"> °С</w:t>
      </w:r>
      <w:proofErr w:type="gramEnd"/>
      <w:r w:rsidRPr="005525BA">
        <w:rPr>
          <w:rFonts w:ascii="Times New Roman" w:eastAsia="Times New Roman" w:hAnsi="Times New Roman" w:cs="Times New Roman"/>
        </w:rPr>
        <w:t xml:space="preserve"> человек не получает ожогов?</w:t>
      </w:r>
    </w:p>
    <w:p w:rsidR="005525BA" w:rsidRPr="005525BA" w:rsidRDefault="005525BA" w:rsidP="005525BA">
      <w:pPr>
        <w:numPr>
          <w:ilvl w:val="0"/>
          <w:numId w:val="33"/>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При проверке у учащихся кожной чувствительности замечено, что раздраже</w:t>
      </w:r>
      <w:r w:rsidRPr="005525BA">
        <w:rPr>
          <w:rFonts w:ascii="Times New Roman" w:eastAsia="Times New Roman" w:hAnsi="Times New Roman" w:cs="Times New Roman"/>
        </w:rPr>
        <w:softHyphen/>
        <w:t>ния острием измерительного прибора в одних местах ощущается как прикос</w:t>
      </w:r>
      <w:r w:rsidRPr="005525BA">
        <w:rPr>
          <w:rFonts w:ascii="Times New Roman" w:eastAsia="Times New Roman" w:hAnsi="Times New Roman" w:cs="Times New Roman"/>
        </w:rPr>
        <w:softHyphen/>
        <w:t>новение, в других - как укол, в-третьих - как тепло или холод. Дайте объяс</w:t>
      </w:r>
      <w:r w:rsidRPr="005525BA">
        <w:rPr>
          <w:rFonts w:ascii="Times New Roman" w:eastAsia="Times New Roman" w:hAnsi="Times New Roman" w:cs="Times New Roman"/>
        </w:rPr>
        <w:softHyphen/>
        <w:t>нения этому явлению.</w:t>
      </w:r>
    </w:p>
    <w:p w:rsidR="005525BA" w:rsidRPr="005525BA" w:rsidRDefault="005525BA" w:rsidP="005525BA">
      <w:pPr>
        <w:numPr>
          <w:ilvl w:val="0"/>
          <w:numId w:val="32"/>
        </w:numPr>
        <w:tabs>
          <w:tab w:val="left" w:pos="436"/>
        </w:tabs>
        <w:ind w:right="57"/>
        <w:rPr>
          <w:rFonts w:ascii="Times New Roman" w:eastAsia="Times New Roman" w:hAnsi="Times New Roman" w:cs="Times New Roman"/>
        </w:rPr>
      </w:pPr>
      <w:proofErr w:type="gramStart"/>
      <w:r w:rsidRPr="005525BA">
        <w:rPr>
          <w:rFonts w:ascii="Times New Roman" w:eastAsia="Times New Roman" w:hAnsi="Times New Roman" w:cs="Times New Roman"/>
        </w:rPr>
        <w:t>к</w:t>
      </w:r>
      <w:proofErr w:type="gramEnd"/>
      <w:r w:rsidRPr="005525BA">
        <w:rPr>
          <w:rFonts w:ascii="Times New Roman" w:eastAsia="Times New Roman" w:hAnsi="Times New Roman" w:cs="Times New Roman"/>
        </w:rPr>
        <w:t>оманда</w:t>
      </w:r>
    </w:p>
    <w:p w:rsidR="005525BA" w:rsidRPr="005525BA" w:rsidRDefault="005525BA" w:rsidP="005525BA">
      <w:pPr>
        <w:numPr>
          <w:ilvl w:val="0"/>
          <w:numId w:val="34"/>
        </w:numPr>
        <w:tabs>
          <w:tab w:val="left" w:pos="436"/>
        </w:tabs>
        <w:ind w:right="57"/>
        <w:rPr>
          <w:rFonts w:ascii="Times New Roman" w:eastAsia="Times New Roman" w:hAnsi="Times New Roman" w:cs="Times New Roman"/>
        </w:rPr>
      </w:pPr>
      <w:proofErr w:type="spellStart"/>
      <w:r w:rsidRPr="005525BA">
        <w:rPr>
          <w:rFonts w:ascii="Times New Roman" w:eastAsia="Times New Roman" w:hAnsi="Times New Roman" w:cs="Times New Roman"/>
        </w:rPr>
        <w:t>Нормапьная</w:t>
      </w:r>
      <w:proofErr w:type="spellEnd"/>
      <w:r w:rsidRPr="005525BA">
        <w:rPr>
          <w:rFonts w:ascii="Times New Roman" w:eastAsia="Times New Roman" w:hAnsi="Times New Roman" w:cs="Times New Roman"/>
        </w:rPr>
        <w:t xml:space="preserve"> температура тела человека равна 36,6 °С. Однако нам не холодно, когда температура воздуха 18 °С, и очень жарко, когда она равна 30 °С. В воде </w:t>
      </w:r>
      <w:proofErr w:type="gramStart"/>
      <w:r w:rsidRPr="005525BA">
        <w:rPr>
          <w:rFonts w:ascii="Times New Roman" w:eastAsia="Times New Roman" w:hAnsi="Times New Roman" w:cs="Times New Roman"/>
        </w:rPr>
        <w:t>же</w:t>
      </w:r>
      <w:proofErr w:type="gramEnd"/>
      <w:r w:rsidRPr="005525BA">
        <w:rPr>
          <w:rFonts w:ascii="Times New Roman" w:eastAsia="Times New Roman" w:hAnsi="Times New Roman" w:cs="Times New Roman"/>
        </w:rPr>
        <w:t xml:space="preserve"> наоборот, при 30 °С человек чувствует себя нормально, а при 18 °С - ему холодно. Объясните этот парадокс.</w:t>
      </w:r>
    </w:p>
    <w:p w:rsidR="005525BA" w:rsidRPr="005525BA" w:rsidRDefault="005525BA" w:rsidP="005525BA">
      <w:pPr>
        <w:numPr>
          <w:ilvl w:val="0"/>
          <w:numId w:val="21"/>
        </w:numPr>
        <w:tabs>
          <w:tab w:val="left" w:pos="436"/>
        </w:tabs>
        <w:ind w:right="57"/>
        <w:rPr>
          <w:rFonts w:ascii="Times New Roman" w:eastAsia="Times New Roman" w:hAnsi="Times New Roman" w:cs="Times New Roman"/>
          <w:b/>
          <w:bCs/>
        </w:rPr>
      </w:pPr>
      <w:r w:rsidRPr="005525BA">
        <w:rPr>
          <w:rFonts w:ascii="Times New Roman" w:eastAsia="Times New Roman" w:hAnsi="Times New Roman" w:cs="Times New Roman"/>
          <w:b/>
          <w:bCs/>
        </w:rPr>
        <w:t>Изучение новой темы</w:t>
      </w:r>
    </w:p>
    <w:p w:rsidR="005525BA" w:rsidRPr="005525BA" w:rsidRDefault="005525BA" w:rsidP="005525BA">
      <w:pPr>
        <w:numPr>
          <w:ilvl w:val="0"/>
          <w:numId w:val="5"/>
        </w:numPr>
        <w:tabs>
          <w:tab w:val="left" w:pos="436"/>
        </w:tabs>
        <w:ind w:right="57"/>
        <w:rPr>
          <w:rFonts w:ascii="Times New Roman" w:eastAsia="Times New Roman" w:hAnsi="Times New Roman" w:cs="Times New Roman"/>
        </w:rPr>
      </w:pPr>
      <w:r w:rsidRPr="005525BA">
        <w:rPr>
          <w:rFonts w:ascii="Times New Roman" w:eastAsia="Times New Roman" w:hAnsi="Times New Roman" w:cs="Times New Roman"/>
        </w:rPr>
        <w:t>Известно, что каждый организм в природе рано или поздно гибнет - от других организмов, от болезней или просто от старости. Однако, несмотря на это, более</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или менее крупные группы особей (например, популяции или виды) могут сущест</w:t>
      </w:r>
      <w:r w:rsidRPr="005525BA">
        <w:rPr>
          <w:rFonts w:ascii="Times New Roman" w:eastAsia="Times New Roman" w:hAnsi="Times New Roman" w:cs="Times New Roman"/>
        </w:rPr>
        <w:softHyphen/>
        <w:t>вовать на протяжении довольно длительного времени.</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Объясните, почему?</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Корень «</w:t>
      </w:r>
      <w:proofErr w:type="spellStart"/>
      <w:r w:rsidRPr="005525BA">
        <w:rPr>
          <w:rFonts w:ascii="Times New Roman" w:eastAsia="Times New Roman" w:hAnsi="Times New Roman" w:cs="Times New Roman"/>
        </w:rPr>
        <w:t>множ</w:t>
      </w:r>
      <w:proofErr w:type="spellEnd"/>
      <w:r w:rsidRPr="005525BA">
        <w:rPr>
          <w:rFonts w:ascii="Times New Roman" w:eastAsia="Times New Roman" w:hAnsi="Times New Roman" w:cs="Times New Roman"/>
        </w:rPr>
        <w:t xml:space="preserve">» в слове «размножение» указывает, что этот процесс направлен на </w:t>
      </w:r>
      <w:r w:rsidRPr="005525BA">
        <w:rPr>
          <w:rFonts w:ascii="Times New Roman" w:eastAsia="Times New Roman" w:hAnsi="Times New Roman" w:cs="Times New Roman"/>
        </w:rPr>
        <w:lastRenderedPageBreak/>
        <w:t>увеличение количества. Это одно из фундаментальных свойств живого - воспроиз</w:t>
      </w:r>
      <w:r w:rsidRPr="005525BA">
        <w:rPr>
          <w:rFonts w:ascii="Times New Roman" w:eastAsia="Times New Roman" w:hAnsi="Times New Roman" w:cs="Times New Roman"/>
        </w:rPr>
        <w:softHyphen/>
        <w:t>ведение себе подобных. Даже мельчайшие неклеточные структуры - вирусы, пусть и не самостоятельно, а с помощью клетки-хозяина, тоже размножаются.</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В ходе эволюции за миллиарды лет в природе возникло несколько основных пу</w:t>
      </w:r>
      <w:r w:rsidRPr="005525BA">
        <w:rPr>
          <w:rFonts w:ascii="Times New Roman" w:eastAsia="Times New Roman" w:hAnsi="Times New Roman" w:cs="Times New Roman"/>
        </w:rPr>
        <w:softHyphen/>
        <w:t>тей или способов размножения.</w:t>
      </w:r>
    </w:p>
    <w:p w:rsidR="005525BA" w:rsidRPr="005525BA" w:rsidRDefault="005525BA" w:rsidP="005525BA">
      <w:pPr>
        <w:numPr>
          <w:ilvl w:val="0"/>
          <w:numId w:val="4"/>
        </w:numPr>
        <w:tabs>
          <w:tab w:val="left" w:pos="335"/>
        </w:tabs>
        <w:ind w:right="57"/>
        <w:rPr>
          <w:rFonts w:ascii="Times New Roman" w:eastAsia="Times New Roman" w:hAnsi="Times New Roman" w:cs="Times New Roman"/>
        </w:rPr>
      </w:pPr>
      <w:r w:rsidRPr="005525BA">
        <w:rPr>
          <w:rFonts w:ascii="Times New Roman" w:eastAsia="Times New Roman" w:hAnsi="Times New Roman" w:cs="Times New Roman"/>
        </w:rPr>
        <w:t>Подумайте и назовите эти формы размножения.</w:t>
      </w:r>
    </w:p>
    <w:p w:rsid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В ходе беседы с учащимися на доске заполняется схема.</w:t>
      </w:r>
    </w:p>
    <w:p w:rsidR="00F70BDF" w:rsidRPr="005525BA" w:rsidRDefault="00F70BDF" w:rsidP="005525BA">
      <w:pPr>
        <w:ind w:left="340" w:right="57"/>
        <w:rPr>
          <w:rFonts w:ascii="Times New Roman" w:eastAsia="Times New Roman" w:hAnsi="Times New Roman" w:cs="Times New Roman"/>
        </w:rPr>
      </w:pPr>
    </w:p>
    <w:p w:rsidR="005525BA" w:rsidRPr="005525BA" w:rsidRDefault="005525BA" w:rsidP="005525BA">
      <w:pPr>
        <w:framePr w:h="1350" w:wrap="notBeside" w:vAnchor="text" w:hAnchor="text" w:xAlign="center" w:y="1"/>
        <w:ind w:left="340" w:right="57"/>
        <w:rPr>
          <w:rFonts w:ascii="Times New Roman" w:hAnsi="Times New Roman" w:cs="Times New Roman"/>
        </w:rPr>
      </w:pPr>
      <w:r w:rsidRPr="005525BA">
        <w:rPr>
          <w:rFonts w:ascii="Times New Roman" w:hAnsi="Times New Roman" w:cs="Times New Roman"/>
          <w:noProof/>
        </w:rPr>
        <w:drawing>
          <wp:inline distT="0" distB="0" distL="0" distR="0" wp14:anchorId="38C48D35" wp14:editId="6769FB40">
            <wp:extent cx="3162300" cy="857250"/>
            <wp:effectExtent l="0" t="0" r="0" b="0"/>
            <wp:docPr id="2" name="Рисунок 2" descr="image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857250"/>
                    </a:xfrm>
                    <a:prstGeom prst="rect">
                      <a:avLst/>
                    </a:prstGeom>
                    <a:noFill/>
                    <a:ln>
                      <a:noFill/>
                    </a:ln>
                  </pic:spPr>
                </pic:pic>
              </a:graphicData>
            </a:graphic>
          </wp:inline>
        </w:drawing>
      </w:r>
    </w:p>
    <w:p w:rsidR="005525BA" w:rsidRPr="005525BA" w:rsidRDefault="005525BA" w:rsidP="005525BA">
      <w:pPr>
        <w:ind w:left="340" w:right="57"/>
        <w:rPr>
          <w:rFonts w:ascii="Times New Roman" w:hAnsi="Times New Roman" w:cs="Times New Roman"/>
        </w:rPr>
      </w:pP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i/>
          <w:iCs/>
        </w:rPr>
        <w:t>Учитель</w:t>
      </w:r>
      <w:r w:rsidRPr="005525BA">
        <w:rPr>
          <w:rFonts w:ascii="Times New Roman" w:eastAsia="Times New Roman" w:hAnsi="Times New Roman" w:cs="Times New Roman"/>
        </w:rPr>
        <w:t xml:space="preserve"> задает классу вопросы: какой способ размножения - </w:t>
      </w:r>
      <w:r w:rsidRPr="005525BA">
        <w:rPr>
          <w:rFonts w:ascii="Times New Roman" w:eastAsia="Times New Roman" w:hAnsi="Times New Roman" w:cs="Times New Roman"/>
          <w:i/>
          <w:iCs/>
        </w:rPr>
        <w:t>бесполый</w:t>
      </w:r>
      <w:proofErr w:type="gramStart"/>
      <w:r w:rsidRPr="005525BA">
        <w:rPr>
          <w:rFonts w:ascii="Times New Roman" w:eastAsia="Times New Roman" w:hAnsi="Times New Roman" w:cs="Times New Roman"/>
        </w:rPr>
        <w:t xml:space="preserve"> И</w:t>
      </w:r>
      <w:proofErr w:type="gramEnd"/>
      <w:r w:rsidRPr="005525BA">
        <w:rPr>
          <w:rFonts w:ascii="Times New Roman" w:eastAsia="Times New Roman" w:hAnsi="Times New Roman" w:cs="Times New Roman"/>
        </w:rPr>
        <w:t xml:space="preserve">ли </w:t>
      </w:r>
      <w:r w:rsidRPr="005525BA">
        <w:rPr>
          <w:rFonts w:ascii="Times New Roman" w:eastAsia="Times New Roman" w:hAnsi="Times New Roman" w:cs="Times New Roman"/>
          <w:i/>
          <w:iCs/>
        </w:rPr>
        <w:t>поло</w:t>
      </w:r>
      <w:r w:rsidRPr="005525BA">
        <w:rPr>
          <w:rFonts w:ascii="Times New Roman" w:eastAsia="Times New Roman" w:hAnsi="Times New Roman" w:cs="Times New Roman"/>
          <w:i/>
          <w:iCs/>
        </w:rPr>
        <w:softHyphen/>
        <w:t>вой -</w:t>
      </w:r>
      <w:r w:rsidRPr="005525BA">
        <w:rPr>
          <w:rFonts w:ascii="Times New Roman" w:eastAsia="Times New Roman" w:hAnsi="Times New Roman" w:cs="Times New Roman"/>
        </w:rPr>
        <w:t xml:space="preserve"> наиболее распространен в природе, как у растений, так и у животных?</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Почему именно половой способ размножения более прогрессивный в орга</w:t>
      </w:r>
      <w:r w:rsidRPr="005525BA">
        <w:rPr>
          <w:rFonts w:ascii="Times New Roman" w:eastAsia="Times New Roman" w:hAnsi="Times New Roman" w:cs="Times New Roman"/>
        </w:rPr>
        <w:softHyphen/>
        <w:t>ническом мире?</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Чтобы ответить на последний вопрос, учитель предлагает вспомнить основные черты полового размножения растений и животных.</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 xml:space="preserve">Демонстрируется таблица «Схема двойного оплодотворения у </w:t>
      </w:r>
      <w:proofErr w:type="spellStart"/>
      <w:r w:rsidRPr="005525BA">
        <w:rPr>
          <w:rFonts w:ascii="Times New Roman" w:eastAsia="Times New Roman" w:hAnsi="Times New Roman" w:cs="Times New Roman"/>
        </w:rPr>
        <w:t>покрытоименных</w:t>
      </w:r>
      <w:proofErr w:type="spellEnd"/>
      <w:r w:rsidRPr="005525BA">
        <w:rPr>
          <w:rFonts w:ascii="Times New Roman" w:eastAsia="Times New Roman" w:hAnsi="Times New Roman" w:cs="Times New Roman"/>
        </w:rPr>
        <w:t xml:space="preserve"> растений».</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Фронтальная беседа по вопросам:</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Какие клетки развиваются в семязачатках и пылевой трубке?</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Как называется процесс слияния мужской и женской половых клеток?</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Что образуется в результате этого процесса?</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Что такое зигота?</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-Что происходит с зиготой в дальнейшем?</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Затем демонстрируется таблица «Оплодотворение хордовых».</w:t>
      </w:r>
    </w:p>
    <w:p w:rsidR="005525BA" w:rsidRPr="005525BA" w:rsidRDefault="005525BA" w:rsidP="005525BA">
      <w:pPr>
        <w:numPr>
          <w:ilvl w:val="0"/>
          <w:numId w:val="4"/>
        </w:numPr>
        <w:tabs>
          <w:tab w:val="left" w:pos="592"/>
        </w:tabs>
        <w:ind w:right="57"/>
        <w:rPr>
          <w:rFonts w:ascii="Times New Roman" w:eastAsia="Times New Roman" w:hAnsi="Times New Roman" w:cs="Times New Roman"/>
        </w:rPr>
      </w:pPr>
      <w:r w:rsidRPr="005525BA">
        <w:rPr>
          <w:rFonts w:ascii="Times New Roman" w:eastAsia="Times New Roman" w:hAnsi="Times New Roman" w:cs="Times New Roman"/>
        </w:rPr>
        <w:t>Чьи признаки наследует развивающийся зародыш?</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—Какое это имеет значение в природе?</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Вспомним особенности полового размножения у позвоночных животных. В ходе беседы учащиеся заполняют в тетрадях таблицу.</w:t>
      </w:r>
    </w:p>
    <w:p w:rsidR="005525BA" w:rsidRPr="005525BA" w:rsidRDefault="005525BA" w:rsidP="005525BA">
      <w:pPr>
        <w:ind w:left="340" w:right="57"/>
        <w:rPr>
          <w:rFonts w:ascii="Times New Roman" w:eastAsia="Malgun Gothic" w:hAnsi="Times New Roman" w:cs="Times New Roman"/>
          <w:b/>
          <w:bCs/>
        </w:rPr>
      </w:pPr>
      <w:r w:rsidRPr="005525BA">
        <w:rPr>
          <w:rFonts w:ascii="Times New Roman" w:eastAsia="Malgun Gothic" w:hAnsi="Times New Roman" w:cs="Times New Roman"/>
          <w:b/>
          <w:bCs/>
          <w:i/>
          <w:iCs/>
        </w:rPr>
        <w:t>Таблица.</w:t>
      </w:r>
      <w:r w:rsidRPr="005525BA">
        <w:rPr>
          <w:rFonts w:ascii="Times New Roman" w:eastAsia="Malgun Gothic" w:hAnsi="Times New Roman" w:cs="Times New Roman"/>
          <w:b/>
          <w:bCs/>
        </w:rPr>
        <w:t xml:space="preserve"> Эволюция размножения и развития позвоночных животных</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60"/>
        <w:gridCol w:w="1206"/>
        <w:gridCol w:w="1336"/>
        <w:gridCol w:w="1591"/>
      </w:tblGrid>
      <w:tr w:rsidR="005525BA" w:rsidRPr="005525BA" w:rsidTr="00C6369C">
        <w:trPr>
          <w:trHeight w:hRule="exact" w:val="385"/>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Класс позвоночных</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Оплодотворение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Форма развития зародыша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Место развития заро</w:t>
            </w:r>
            <w:r w:rsidRPr="005525BA">
              <w:rPr>
                <w:rFonts w:ascii="Times New Roman" w:eastAsia="Malgun Gothic" w:hAnsi="Times New Roman" w:cs="Times New Roman"/>
                <w:b/>
                <w:bCs/>
              </w:rPr>
              <w:softHyphen/>
              <w:t>дыша</w:t>
            </w:r>
          </w:p>
        </w:tc>
      </w:tr>
      <w:tr w:rsidR="005525BA" w:rsidRPr="005525BA" w:rsidTr="00C6369C">
        <w:trPr>
          <w:trHeight w:hRule="exact" w:val="374"/>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Рыбы</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Наружное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малым коли</w:t>
            </w:r>
            <w:r w:rsidRPr="005525BA">
              <w:rPr>
                <w:rFonts w:ascii="Times New Roman" w:eastAsia="Times New Roman" w:hAnsi="Times New Roman" w:cs="Times New Roman"/>
                <w:b/>
                <w:bCs/>
              </w:rPr>
              <w:softHyphen/>
              <w:t>чеством желтка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Водная среда</w:t>
            </w:r>
          </w:p>
        </w:tc>
      </w:tr>
      <w:tr w:rsidR="005525BA" w:rsidRPr="005525BA" w:rsidTr="00C6369C">
        <w:trPr>
          <w:trHeight w:hRule="exact" w:val="371"/>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Земноводные</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Наружное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умеренным количеством желтка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Водная среда</w:t>
            </w:r>
          </w:p>
        </w:tc>
      </w:tr>
      <w:tr w:rsidR="005525BA" w:rsidRPr="005525BA" w:rsidTr="00C6369C">
        <w:trPr>
          <w:trHeight w:hRule="exact" w:val="378"/>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Пресмыкающиеся</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Внутреннее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большим количеством желтка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Наземно-воздушная</w:t>
            </w:r>
          </w:p>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среда</w:t>
            </w:r>
          </w:p>
        </w:tc>
      </w:tr>
      <w:tr w:rsidR="005525BA" w:rsidRPr="005525BA" w:rsidTr="00C6369C">
        <w:trPr>
          <w:trHeight w:hRule="exact" w:val="371"/>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Птицы</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Внутреннее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большим количеством желтка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Наземно-воздушная</w:t>
            </w:r>
          </w:p>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среда</w:t>
            </w:r>
          </w:p>
        </w:tc>
      </w:tr>
      <w:tr w:rsidR="005525BA" w:rsidRPr="005525BA" w:rsidTr="00C6369C">
        <w:trPr>
          <w:trHeight w:hRule="exact" w:val="378"/>
          <w:jc w:val="center"/>
        </w:trPr>
        <w:tc>
          <w:tcPr>
            <w:tcW w:w="1760"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Млекопитающие</w:t>
            </w:r>
          </w:p>
        </w:tc>
        <w:tc>
          <w:tcPr>
            <w:tcW w:w="120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Внутреннее</w:t>
            </w:r>
          </w:p>
        </w:tc>
        <w:tc>
          <w:tcPr>
            <w:tcW w:w="1336" w:type="dxa"/>
            <w:tcBorders>
              <w:top w:val="single" w:sz="4" w:space="0" w:color="auto"/>
              <w:lef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малым коли</w:t>
            </w:r>
            <w:r w:rsidRPr="005525BA">
              <w:rPr>
                <w:rFonts w:ascii="Times New Roman" w:eastAsia="Times New Roman" w:hAnsi="Times New Roman" w:cs="Times New Roman"/>
                <w:b/>
                <w:bCs/>
              </w:rPr>
              <w:softHyphen/>
              <w:t>чеством желтка</w:t>
            </w:r>
          </w:p>
        </w:tc>
        <w:tc>
          <w:tcPr>
            <w:tcW w:w="1591"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Организм животного</w:t>
            </w:r>
          </w:p>
        </w:tc>
      </w:tr>
      <w:tr w:rsidR="005525BA" w:rsidRPr="005525BA" w:rsidTr="00C6369C">
        <w:trPr>
          <w:trHeight w:hRule="exact" w:val="385"/>
          <w:jc w:val="center"/>
        </w:trPr>
        <w:tc>
          <w:tcPr>
            <w:tcW w:w="1760" w:type="dxa"/>
            <w:tcBorders>
              <w:top w:val="single" w:sz="4" w:space="0" w:color="auto"/>
              <w:left w:val="single" w:sz="4" w:space="0" w:color="auto"/>
              <w:bottom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Человек (млекопитающее)</w:t>
            </w:r>
          </w:p>
        </w:tc>
        <w:tc>
          <w:tcPr>
            <w:tcW w:w="1206" w:type="dxa"/>
            <w:tcBorders>
              <w:top w:val="single" w:sz="4" w:space="0" w:color="auto"/>
              <w:left w:val="single" w:sz="4" w:space="0" w:color="auto"/>
              <w:bottom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Внутреннее</w:t>
            </w:r>
          </w:p>
        </w:tc>
        <w:tc>
          <w:tcPr>
            <w:tcW w:w="1336" w:type="dxa"/>
            <w:tcBorders>
              <w:top w:val="single" w:sz="4" w:space="0" w:color="auto"/>
              <w:left w:val="single" w:sz="4" w:space="0" w:color="auto"/>
              <w:bottom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Яйцо с небольшим количеством желтка</w:t>
            </w:r>
          </w:p>
        </w:tc>
        <w:tc>
          <w:tcPr>
            <w:tcW w:w="1591" w:type="dxa"/>
            <w:tcBorders>
              <w:top w:val="single" w:sz="4" w:space="0" w:color="auto"/>
              <w:left w:val="single" w:sz="4" w:space="0" w:color="auto"/>
              <w:bottom w:val="single" w:sz="4" w:space="0" w:color="auto"/>
              <w:right w:val="single" w:sz="4" w:space="0" w:color="auto"/>
            </w:tcBorders>
            <w:shd w:val="clear" w:color="auto" w:fill="FFFFFF"/>
          </w:tcPr>
          <w:p w:rsidR="005525BA" w:rsidRPr="005525BA" w:rsidRDefault="005525BA" w:rsidP="005525BA">
            <w:pPr>
              <w:framePr w:w="5893"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Организм человека</w:t>
            </w:r>
          </w:p>
        </w:tc>
      </w:tr>
    </w:tbl>
    <w:p w:rsidR="005525BA" w:rsidRPr="005525BA" w:rsidRDefault="005525BA" w:rsidP="005525BA">
      <w:pPr>
        <w:ind w:left="340" w:right="57"/>
        <w:rPr>
          <w:rFonts w:ascii="Times New Roman" w:hAnsi="Times New Roman" w:cs="Times New Roman"/>
        </w:rPr>
      </w:pP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i/>
          <w:iCs/>
        </w:rPr>
        <w:t>Вывод.</w:t>
      </w:r>
      <w:r w:rsidRPr="005525BA">
        <w:rPr>
          <w:rFonts w:ascii="Times New Roman" w:eastAsia="Times New Roman" w:hAnsi="Times New Roman" w:cs="Times New Roman"/>
        </w:rPr>
        <w:t xml:space="preserve"> Эволюция органов размножения шла по пути появления специализиро</w:t>
      </w:r>
      <w:r w:rsidRPr="005525BA">
        <w:rPr>
          <w:rFonts w:ascii="Times New Roman" w:eastAsia="Times New Roman" w:hAnsi="Times New Roman" w:cs="Times New Roman"/>
        </w:rPr>
        <w:softHyphen/>
        <w:t>ванных половых желез живорождения; органов для развития зародыша внутри ма</w:t>
      </w:r>
      <w:r w:rsidRPr="005525BA">
        <w:rPr>
          <w:rFonts w:ascii="Times New Roman" w:eastAsia="Times New Roman" w:hAnsi="Times New Roman" w:cs="Times New Roman"/>
        </w:rPr>
        <w:softHyphen/>
        <w:t>теринского организма; сокращения численности детенышей в процессе размноже</w:t>
      </w:r>
      <w:r w:rsidRPr="005525BA">
        <w:rPr>
          <w:rFonts w:ascii="Times New Roman" w:eastAsia="Times New Roman" w:hAnsi="Times New Roman" w:cs="Times New Roman"/>
        </w:rPr>
        <w:softHyphen/>
        <w:t>ния. Млекопитающие имеют большие возможности для сохранения и выживания видов в природе, так как развитие зародыша происходит в организме, развит инс</w:t>
      </w:r>
      <w:r w:rsidRPr="005525BA">
        <w:rPr>
          <w:rFonts w:ascii="Times New Roman" w:eastAsia="Times New Roman" w:hAnsi="Times New Roman" w:cs="Times New Roman"/>
        </w:rPr>
        <w:softHyphen/>
        <w:t>тинкт заботы о потомстве.</w:t>
      </w: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rPr>
        <w:t>Смена поколений людей связана с размножением, которое свойственно всему живому, однако в отличие от представителей животного мира люди обладают высо</w:t>
      </w:r>
      <w:r w:rsidRPr="005525BA">
        <w:rPr>
          <w:rFonts w:ascii="Times New Roman" w:eastAsia="Times New Roman" w:hAnsi="Times New Roman" w:cs="Times New Roman"/>
        </w:rPr>
        <w:softHyphen/>
      </w:r>
      <w:r w:rsidRPr="005525BA">
        <w:rPr>
          <w:rFonts w:ascii="Times New Roman" w:eastAsia="Times New Roman" w:hAnsi="Times New Roman" w:cs="Times New Roman"/>
        </w:rPr>
        <w:lastRenderedPageBreak/>
        <w:t>коразвитым сознанием и стараются строить свои семьи на основе взаимной любви и воспитывать детей.</w:t>
      </w: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rPr>
        <w:t>В половом размножении человека участвуют две особи - мужская и женская, у которых развиваются половые клетки - сперматозоиды и яйцеклетки. Во всех слу</w:t>
      </w:r>
      <w:r w:rsidRPr="005525BA">
        <w:rPr>
          <w:rFonts w:ascii="Times New Roman" w:eastAsia="Times New Roman" w:hAnsi="Times New Roman" w:cs="Times New Roman"/>
        </w:rPr>
        <w:softHyphen/>
        <w:t>чаях яйцеклетки - крупные и малоподвижные, а мужские - мелкие подвижные сперматозоиды, состоящие из головки, шейки и хвостика.</w:t>
      </w: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rPr>
        <w:t>В каждой клетке человека по 46 хромосом. В яйце (оплодотворенной женской по</w:t>
      </w:r>
      <w:r w:rsidRPr="005525BA">
        <w:rPr>
          <w:rFonts w:ascii="Times New Roman" w:eastAsia="Times New Roman" w:hAnsi="Times New Roman" w:cs="Times New Roman"/>
        </w:rPr>
        <w:softHyphen/>
        <w:t>вой клетке) хромосом тоже 46. Почему в яйце содержится хромосом 46, а не 92, ведь яйцо образуется в результате слияния двух (женской и мужской) половых клеток».</w:t>
      </w: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i/>
          <w:iCs/>
          <w:u w:val="single"/>
        </w:rPr>
        <w:t>Дискуссия</w:t>
      </w:r>
      <w:r w:rsidRPr="005525BA">
        <w:rPr>
          <w:rFonts w:ascii="Times New Roman" w:eastAsia="Times New Roman" w:hAnsi="Times New Roman" w:cs="Times New Roman"/>
          <w:i/>
          <w:iCs/>
        </w:rPr>
        <w:t>.</w:t>
      </w:r>
      <w:r w:rsidRPr="005525BA">
        <w:rPr>
          <w:rFonts w:ascii="Times New Roman" w:eastAsia="Times New Roman" w:hAnsi="Times New Roman" w:cs="Times New Roman"/>
        </w:rPr>
        <w:t xml:space="preserve"> Выскажите свои предположения и обсудите коллективно.</w:t>
      </w:r>
    </w:p>
    <w:p w:rsidR="005525BA" w:rsidRPr="005525BA" w:rsidRDefault="005525BA" w:rsidP="005525BA">
      <w:pPr>
        <w:ind w:left="340" w:right="57" w:firstLine="160"/>
        <w:rPr>
          <w:rFonts w:ascii="Times New Roman" w:eastAsia="Times New Roman" w:hAnsi="Times New Roman" w:cs="Times New Roman"/>
        </w:rPr>
      </w:pPr>
      <w:r w:rsidRPr="005525BA">
        <w:rPr>
          <w:rFonts w:ascii="Times New Roman" w:eastAsia="Times New Roman" w:hAnsi="Times New Roman" w:cs="Times New Roman"/>
        </w:rPr>
        <w:t>В ходе обсуждения проблемного вопроса учащиеся подводятся к выводу о том, что половые клетки имеют половинный (гаплоидный) набор хромосом в сравнении с соматическими клетками (обладающих диплоидным набором хромосом).</w:t>
      </w:r>
    </w:p>
    <w:p w:rsidR="005525BA" w:rsidRPr="005525BA" w:rsidRDefault="005525BA" w:rsidP="005525BA">
      <w:pPr>
        <w:ind w:left="340" w:right="57" w:firstLine="160"/>
        <w:rPr>
          <w:rFonts w:ascii="Times New Roman" w:eastAsia="Times New Roman" w:hAnsi="Times New Roman" w:cs="Times New Roman"/>
        </w:rPr>
      </w:pPr>
      <w:proofErr w:type="gramStart"/>
      <w:r w:rsidRPr="005525BA">
        <w:rPr>
          <w:rFonts w:ascii="Times New Roman" w:eastAsia="Times New Roman" w:hAnsi="Times New Roman" w:cs="Times New Roman"/>
        </w:rPr>
        <w:t>Знакомство со строением и функциями половых желез человека проходит в про</w:t>
      </w:r>
      <w:r w:rsidRPr="005525BA">
        <w:rPr>
          <w:rFonts w:ascii="Times New Roman" w:eastAsia="Times New Roman" w:hAnsi="Times New Roman" w:cs="Times New Roman"/>
        </w:rPr>
        <w:softHyphen/>
        <w:t>цессе самостоятельной работы учащихся с учебником (статья «Половые железы че</w:t>
      </w:r>
      <w:r w:rsidRPr="005525BA">
        <w:rPr>
          <w:rFonts w:ascii="Times New Roman" w:eastAsia="Times New Roman" w:hAnsi="Times New Roman" w:cs="Times New Roman"/>
        </w:rPr>
        <w:softHyphen/>
        <w:t>ловека», с. 165, Уч.</w:t>
      </w:r>
      <w:proofErr w:type="gramEnd"/>
      <w:r w:rsidRPr="005525BA">
        <w:rPr>
          <w:rFonts w:ascii="Times New Roman" w:eastAsia="Times New Roman" w:hAnsi="Times New Roman" w:cs="Times New Roman"/>
        </w:rPr>
        <w:t xml:space="preserve"> Б.; § 60, Уч. К; § 63, Уч. Д.).</w:t>
      </w:r>
    </w:p>
    <w:p w:rsidR="005525BA" w:rsidRPr="005525BA" w:rsidRDefault="005525BA" w:rsidP="005525BA">
      <w:pPr>
        <w:ind w:left="340" w:right="57" w:firstLine="160"/>
        <w:rPr>
          <w:rFonts w:ascii="Times New Roman" w:eastAsia="Times New Roman" w:hAnsi="Times New Roman" w:cs="Times New Roman"/>
          <w:i/>
          <w:iCs/>
        </w:rPr>
      </w:pPr>
      <w:r w:rsidRPr="005525BA">
        <w:rPr>
          <w:rFonts w:ascii="Times New Roman" w:eastAsia="Times New Roman" w:hAnsi="Times New Roman" w:cs="Times New Roman"/>
          <w:i/>
          <w:iCs/>
        </w:rPr>
        <w:t>Задания для самостоятельной работы с текстом</w:t>
      </w:r>
    </w:p>
    <w:p w:rsidR="005525BA" w:rsidRPr="005525BA" w:rsidRDefault="005525BA" w:rsidP="005525BA">
      <w:pPr>
        <w:numPr>
          <w:ilvl w:val="0"/>
          <w:numId w:val="35"/>
        </w:numPr>
        <w:tabs>
          <w:tab w:val="left" w:pos="476"/>
        </w:tabs>
        <w:ind w:right="57"/>
        <w:rPr>
          <w:rFonts w:ascii="Times New Roman" w:eastAsia="Times New Roman" w:hAnsi="Times New Roman" w:cs="Times New Roman"/>
        </w:rPr>
      </w:pPr>
      <w:r w:rsidRPr="005525BA">
        <w:rPr>
          <w:rFonts w:ascii="Times New Roman" w:eastAsia="Times New Roman" w:hAnsi="Times New Roman" w:cs="Times New Roman"/>
        </w:rPr>
        <w:t>Прочитайте текст учебника «Половые железы человека» на с. 165 (</w:t>
      </w:r>
      <w:proofErr w:type="spellStart"/>
      <w:r w:rsidRPr="005525BA">
        <w:rPr>
          <w:rFonts w:ascii="Times New Roman" w:eastAsia="Times New Roman" w:hAnsi="Times New Roman" w:cs="Times New Roman"/>
        </w:rPr>
        <w:t>Уч.Б</w:t>
      </w:r>
      <w:proofErr w:type="spellEnd"/>
      <w:r w:rsidRPr="005525BA">
        <w:rPr>
          <w:rFonts w:ascii="Times New Roman" w:eastAsia="Times New Roman" w:hAnsi="Times New Roman" w:cs="Times New Roman"/>
        </w:rPr>
        <w:t>.), рас</w:t>
      </w:r>
      <w:r w:rsidRPr="005525BA">
        <w:rPr>
          <w:rFonts w:ascii="Times New Roman" w:eastAsia="Times New Roman" w:hAnsi="Times New Roman" w:cs="Times New Roman"/>
        </w:rPr>
        <w:softHyphen/>
        <w:t>смотрите рис. 87 и 88.</w:t>
      </w:r>
    </w:p>
    <w:p w:rsidR="005525BA" w:rsidRPr="005525BA" w:rsidRDefault="005525BA" w:rsidP="005525BA">
      <w:pPr>
        <w:numPr>
          <w:ilvl w:val="0"/>
          <w:numId w:val="35"/>
        </w:numPr>
        <w:tabs>
          <w:tab w:val="left" w:pos="476"/>
        </w:tabs>
        <w:ind w:right="57"/>
        <w:rPr>
          <w:rFonts w:ascii="Times New Roman" w:eastAsia="Times New Roman" w:hAnsi="Times New Roman" w:cs="Times New Roman"/>
        </w:rPr>
      </w:pPr>
      <w:r w:rsidRPr="005525BA">
        <w:rPr>
          <w:rFonts w:ascii="Times New Roman" w:eastAsia="Times New Roman" w:hAnsi="Times New Roman" w:cs="Times New Roman"/>
        </w:rPr>
        <w:t>Внесите в таблицу «Размножение в органическом мире» новые понятия и тер</w:t>
      </w:r>
      <w:r w:rsidRPr="005525BA">
        <w:rPr>
          <w:rFonts w:ascii="Times New Roman" w:eastAsia="Times New Roman" w:hAnsi="Times New Roman" w:cs="Times New Roman"/>
        </w:rPr>
        <w:softHyphen/>
        <w:t>мины.</w:t>
      </w:r>
    </w:p>
    <w:p w:rsidR="005525BA" w:rsidRPr="005525BA" w:rsidRDefault="005525BA" w:rsidP="005525BA">
      <w:pPr>
        <w:framePr w:w="5857" w:wrap="notBeside" w:vAnchor="text" w:hAnchor="text" w:xAlign="center" w:y="1"/>
        <w:ind w:left="340" w:right="57"/>
        <w:rPr>
          <w:rFonts w:ascii="Times New Roman" w:eastAsia="Malgun Gothic" w:hAnsi="Times New Roman" w:cs="Times New Roman"/>
          <w:b/>
          <w:bCs/>
        </w:rPr>
      </w:pPr>
      <w:r w:rsidRPr="005525BA">
        <w:rPr>
          <w:rFonts w:ascii="Times New Roman" w:eastAsia="Malgun Gothic" w:hAnsi="Times New Roman" w:cs="Times New Roman"/>
          <w:b/>
          <w:bCs/>
          <w:i/>
          <w:iCs/>
        </w:rPr>
        <w:t>Таблица.</w:t>
      </w:r>
      <w:r w:rsidRPr="005525BA">
        <w:rPr>
          <w:rFonts w:ascii="Times New Roman" w:eastAsia="Malgun Gothic" w:hAnsi="Times New Roman" w:cs="Times New Roman"/>
          <w:b/>
          <w:bCs/>
        </w:rPr>
        <w:t xml:space="preserve"> Размножение в органическом мире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2934"/>
        <w:gridCol w:w="2923"/>
      </w:tblGrid>
      <w:tr w:rsidR="005525BA" w:rsidRPr="005525BA" w:rsidTr="00C6369C">
        <w:trPr>
          <w:trHeight w:hRule="exact" w:val="223"/>
          <w:jc w:val="center"/>
        </w:trPr>
        <w:tc>
          <w:tcPr>
            <w:tcW w:w="2934" w:type="dxa"/>
            <w:tcBorders>
              <w:top w:val="single" w:sz="4" w:space="0" w:color="auto"/>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Знакомые понятия</w:t>
            </w:r>
          </w:p>
        </w:tc>
        <w:tc>
          <w:tcPr>
            <w:tcW w:w="2923"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Новые понятия</w:t>
            </w:r>
          </w:p>
        </w:tc>
      </w:tr>
      <w:tr w:rsidR="005525BA" w:rsidRPr="005525BA" w:rsidTr="00C6369C">
        <w:trPr>
          <w:trHeight w:hRule="exact" w:val="205"/>
          <w:jc w:val="center"/>
        </w:trPr>
        <w:tc>
          <w:tcPr>
            <w:tcW w:w="2934" w:type="dxa"/>
            <w:tcBorders>
              <w:top w:val="single" w:sz="4" w:space="0" w:color="auto"/>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Размножение</w:t>
            </w:r>
          </w:p>
        </w:tc>
        <w:tc>
          <w:tcPr>
            <w:tcW w:w="2923"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Маточные трубы</w:t>
            </w:r>
          </w:p>
        </w:tc>
      </w:tr>
      <w:tr w:rsidR="005525BA" w:rsidRPr="005525BA" w:rsidTr="00C6369C">
        <w:trPr>
          <w:trHeight w:hRule="exact" w:val="166"/>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Оплодотворение</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Влагалище</w:t>
            </w:r>
          </w:p>
        </w:tc>
      </w:tr>
      <w:tr w:rsidR="005525BA" w:rsidRPr="005525BA" w:rsidTr="00C6369C">
        <w:trPr>
          <w:trHeight w:hRule="exact" w:val="151"/>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Зигота</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Мошонка</w:t>
            </w:r>
          </w:p>
        </w:tc>
      </w:tr>
      <w:tr w:rsidR="005525BA" w:rsidRPr="005525BA" w:rsidTr="00C6369C">
        <w:trPr>
          <w:trHeight w:hRule="exact" w:val="173"/>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Сперматозоид</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Семявыводящие протоки</w:t>
            </w:r>
          </w:p>
        </w:tc>
      </w:tr>
      <w:tr w:rsidR="005525BA" w:rsidRPr="005525BA" w:rsidTr="00C6369C">
        <w:trPr>
          <w:trHeight w:hRule="exact" w:val="162"/>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Яйцеклетка</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Гаплоидный набор</w:t>
            </w:r>
          </w:p>
        </w:tc>
      </w:tr>
      <w:tr w:rsidR="005525BA" w:rsidRPr="005525BA" w:rsidTr="00C6369C">
        <w:trPr>
          <w:trHeight w:hRule="exact" w:val="166"/>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Яичники</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Хромосом (п)</w:t>
            </w:r>
          </w:p>
        </w:tc>
      </w:tr>
      <w:tr w:rsidR="005525BA" w:rsidRPr="005525BA" w:rsidTr="00C6369C">
        <w:trPr>
          <w:trHeight w:hRule="exact" w:val="162"/>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Семенники</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Диплоидный набор</w:t>
            </w:r>
          </w:p>
        </w:tc>
      </w:tr>
      <w:tr w:rsidR="005525BA" w:rsidRPr="005525BA" w:rsidTr="00C6369C">
        <w:trPr>
          <w:trHeight w:hRule="exact" w:val="169"/>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Зародыш</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Хромосом (2п)</w:t>
            </w:r>
          </w:p>
        </w:tc>
      </w:tr>
      <w:tr w:rsidR="005525BA" w:rsidRPr="005525BA" w:rsidTr="00C6369C">
        <w:trPr>
          <w:trHeight w:hRule="exact" w:val="155"/>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Матка</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Соматические клетки</w:t>
            </w:r>
          </w:p>
        </w:tc>
      </w:tr>
      <w:tr w:rsidR="005525BA" w:rsidRPr="005525BA" w:rsidTr="00C6369C">
        <w:trPr>
          <w:trHeight w:hRule="exact" w:val="169"/>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Плацента</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hAnsi="Times New Roman" w:cs="Times New Roman"/>
              </w:rPr>
            </w:pPr>
          </w:p>
        </w:tc>
      </w:tr>
      <w:tr w:rsidR="005525BA" w:rsidRPr="005525BA" w:rsidTr="00C6369C">
        <w:trPr>
          <w:trHeight w:hRule="exact" w:val="166"/>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Беременность</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hAnsi="Times New Roman" w:cs="Times New Roman"/>
              </w:rPr>
            </w:pPr>
          </w:p>
        </w:tc>
      </w:tr>
      <w:tr w:rsidR="005525BA" w:rsidRPr="005525BA" w:rsidTr="00C6369C">
        <w:trPr>
          <w:trHeight w:hRule="exact" w:val="166"/>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Роды</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hAnsi="Times New Roman" w:cs="Times New Roman"/>
              </w:rPr>
            </w:pPr>
          </w:p>
        </w:tc>
      </w:tr>
      <w:tr w:rsidR="005525BA" w:rsidRPr="005525BA" w:rsidTr="00C6369C">
        <w:trPr>
          <w:trHeight w:hRule="exact" w:val="169"/>
          <w:jc w:val="center"/>
        </w:trPr>
        <w:tc>
          <w:tcPr>
            <w:tcW w:w="2934" w:type="dxa"/>
            <w:tcBorders>
              <w:lef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Первичные половые признаки</w:t>
            </w:r>
          </w:p>
        </w:tc>
        <w:tc>
          <w:tcPr>
            <w:tcW w:w="2923" w:type="dxa"/>
            <w:tcBorders>
              <w:left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hAnsi="Times New Roman" w:cs="Times New Roman"/>
              </w:rPr>
            </w:pPr>
          </w:p>
        </w:tc>
      </w:tr>
      <w:tr w:rsidR="005525BA" w:rsidRPr="005525BA" w:rsidTr="00C6369C">
        <w:trPr>
          <w:trHeight w:hRule="exact" w:val="223"/>
          <w:jc w:val="center"/>
        </w:trPr>
        <w:tc>
          <w:tcPr>
            <w:tcW w:w="2934" w:type="dxa"/>
            <w:tcBorders>
              <w:left w:val="single" w:sz="4" w:space="0" w:color="auto"/>
              <w:bottom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Вторичные половые признаки</w:t>
            </w:r>
          </w:p>
        </w:tc>
        <w:tc>
          <w:tcPr>
            <w:tcW w:w="2923" w:type="dxa"/>
            <w:tcBorders>
              <w:left w:val="single" w:sz="4" w:space="0" w:color="auto"/>
              <w:bottom w:val="single" w:sz="4" w:space="0" w:color="auto"/>
              <w:right w:val="single" w:sz="4" w:space="0" w:color="auto"/>
            </w:tcBorders>
            <w:shd w:val="clear" w:color="auto" w:fill="FFFFFF"/>
          </w:tcPr>
          <w:p w:rsidR="005525BA" w:rsidRPr="005525BA" w:rsidRDefault="005525BA" w:rsidP="005525BA">
            <w:pPr>
              <w:framePr w:w="5857" w:wrap="notBeside" w:vAnchor="text" w:hAnchor="text" w:xAlign="center" w:y="1"/>
              <w:ind w:left="340" w:right="57"/>
              <w:rPr>
                <w:rFonts w:ascii="Times New Roman" w:hAnsi="Times New Roman" w:cs="Times New Roman"/>
              </w:rPr>
            </w:pPr>
          </w:p>
        </w:tc>
      </w:tr>
    </w:tbl>
    <w:p w:rsidR="005525BA" w:rsidRPr="005525BA" w:rsidRDefault="005525BA" w:rsidP="005525BA">
      <w:pPr>
        <w:ind w:left="340" w:right="57"/>
        <w:rPr>
          <w:rFonts w:ascii="Times New Roman" w:hAnsi="Times New Roman" w:cs="Times New Roman"/>
        </w:rPr>
      </w:pPr>
    </w:p>
    <w:p w:rsidR="005525BA" w:rsidRPr="005525BA" w:rsidRDefault="005525BA" w:rsidP="005525BA">
      <w:pPr>
        <w:numPr>
          <w:ilvl w:val="0"/>
          <w:numId w:val="4"/>
        </w:numPr>
        <w:tabs>
          <w:tab w:val="left" w:pos="498"/>
        </w:tabs>
        <w:ind w:right="57"/>
        <w:rPr>
          <w:rFonts w:ascii="Times New Roman" w:eastAsia="Times New Roman" w:hAnsi="Times New Roman" w:cs="Times New Roman"/>
        </w:rPr>
      </w:pPr>
      <w:r w:rsidRPr="005525BA">
        <w:rPr>
          <w:rFonts w:ascii="Times New Roman" w:eastAsia="Times New Roman" w:hAnsi="Times New Roman" w:cs="Times New Roman"/>
        </w:rPr>
        <w:t>Перечислите вторичные половые признаки, характерные для мужского и женского организмов?</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После выполнения самостоятельной работы организуется фронтальная беседа по вопросам, сформулированным в задании.</w:t>
      </w:r>
    </w:p>
    <w:p w:rsidR="005525BA" w:rsidRPr="005525BA" w:rsidRDefault="005525BA" w:rsidP="005525BA">
      <w:pPr>
        <w:keepNext/>
        <w:keepLines/>
        <w:numPr>
          <w:ilvl w:val="0"/>
          <w:numId w:val="21"/>
        </w:numPr>
        <w:tabs>
          <w:tab w:val="left" w:pos="255"/>
        </w:tabs>
        <w:ind w:right="57"/>
        <w:outlineLvl w:val="8"/>
        <w:rPr>
          <w:rFonts w:ascii="Times New Roman" w:eastAsia="Times New Roman" w:hAnsi="Times New Roman" w:cs="Times New Roman"/>
        </w:rPr>
      </w:pPr>
      <w:bookmarkStart w:id="7" w:name="bookmark468"/>
      <w:r w:rsidRPr="005525BA">
        <w:rPr>
          <w:rFonts w:ascii="Times New Roman" w:eastAsia="Times New Roman" w:hAnsi="Times New Roman" w:cs="Times New Roman"/>
        </w:rPr>
        <w:t>Общие выводы урока</w:t>
      </w:r>
      <w:bookmarkEnd w:id="7"/>
    </w:p>
    <w:p w:rsidR="005525BA" w:rsidRPr="005525BA" w:rsidRDefault="005525BA" w:rsidP="005525BA">
      <w:pPr>
        <w:numPr>
          <w:ilvl w:val="0"/>
          <w:numId w:val="36"/>
        </w:numPr>
        <w:tabs>
          <w:tab w:val="left" w:pos="498"/>
        </w:tabs>
        <w:ind w:right="57"/>
        <w:rPr>
          <w:rFonts w:ascii="Times New Roman" w:eastAsia="Times New Roman" w:hAnsi="Times New Roman" w:cs="Times New Roman"/>
        </w:rPr>
      </w:pPr>
      <w:r w:rsidRPr="005525BA">
        <w:rPr>
          <w:rFonts w:ascii="Times New Roman" w:eastAsia="Times New Roman" w:hAnsi="Times New Roman" w:cs="Times New Roman"/>
        </w:rPr>
        <w:t>Размножение обеспечивает непрерывность и преемственность жизни; оно стоит на страже выживания не пост отдельного организма, а вида — сообщес</w:t>
      </w:r>
      <w:r w:rsidRPr="005525BA">
        <w:rPr>
          <w:rFonts w:ascii="Times New Roman" w:eastAsia="Times New Roman" w:hAnsi="Times New Roman" w:cs="Times New Roman"/>
        </w:rPr>
        <w:softHyphen/>
        <w:t>тва особей. Члены этой группы достаточно сходны между собой, чтобы давать плодовитое потомство, и достаточно разнообразны по всем биологическим параметрам, чтобы выжить в постоянно меняющемся мире.</w:t>
      </w:r>
    </w:p>
    <w:p w:rsidR="005525BA" w:rsidRPr="005525BA" w:rsidRDefault="005525BA" w:rsidP="005525BA">
      <w:pPr>
        <w:numPr>
          <w:ilvl w:val="0"/>
          <w:numId w:val="36"/>
        </w:numPr>
        <w:tabs>
          <w:tab w:val="left" w:pos="498"/>
        </w:tabs>
        <w:ind w:right="57"/>
        <w:rPr>
          <w:rFonts w:ascii="Times New Roman" w:eastAsia="Times New Roman" w:hAnsi="Times New Roman" w:cs="Times New Roman"/>
        </w:rPr>
      </w:pPr>
      <w:r w:rsidRPr="005525BA">
        <w:rPr>
          <w:rFonts w:ascii="Times New Roman" w:eastAsia="Times New Roman" w:hAnsi="Times New Roman" w:cs="Times New Roman"/>
        </w:rPr>
        <w:t>В природе существует два основных способа размножения: бесполое и поло</w:t>
      </w:r>
      <w:r w:rsidRPr="005525BA">
        <w:rPr>
          <w:rFonts w:ascii="Times New Roman" w:eastAsia="Times New Roman" w:hAnsi="Times New Roman" w:cs="Times New Roman"/>
        </w:rPr>
        <w:softHyphen/>
        <w:t>вое.</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Эволюционные наиболее прогрессивным оказалось половое, т.к. обеспечивает наследование признаков двух организмов и способствует повышению изменчивос</w:t>
      </w:r>
      <w:r w:rsidRPr="005525BA">
        <w:rPr>
          <w:rFonts w:ascii="Times New Roman" w:eastAsia="Times New Roman" w:hAnsi="Times New Roman" w:cs="Times New Roman"/>
        </w:rPr>
        <w:softHyphen/>
        <w:t>ти организмов.</w:t>
      </w:r>
    </w:p>
    <w:p w:rsidR="005525BA" w:rsidRPr="005525BA" w:rsidRDefault="005525BA" w:rsidP="005525BA">
      <w:pPr>
        <w:numPr>
          <w:ilvl w:val="0"/>
          <w:numId w:val="36"/>
        </w:numPr>
        <w:tabs>
          <w:tab w:val="left" w:pos="498"/>
        </w:tabs>
        <w:ind w:right="57"/>
        <w:rPr>
          <w:rFonts w:ascii="Times New Roman" w:eastAsia="Times New Roman" w:hAnsi="Times New Roman" w:cs="Times New Roman"/>
        </w:rPr>
      </w:pPr>
      <w:r w:rsidRPr="005525BA">
        <w:rPr>
          <w:rFonts w:ascii="Times New Roman" w:eastAsia="Times New Roman" w:hAnsi="Times New Roman" w:cs="Times New Roman"/>
        </w:rPr>
        <w:t>Эволюция органов размножения половых органов шла по пути появления специализированных половых желез, живорождения; органов для развития зародыша в организме внутри материнской особи; развитии заботы о потомс</w:t>
      </w:r>
      <w:r w:rsidRPr="005525BA">
        <w:rPr>
          <w:rFonts w:ascii="Times New Roman" w:eastAsia="Times New Roman" w:hAnsi="Times New Roman" w:cs="Times New Roman"/>
        </w:rPr>
        <w:softHyphen/>
        <w:t>тве.</w:t>
      </w:r>
    </w:p>
    <w:p w:rsidR="005525BA" w:rsidRPr="005525BA" w:rsidRDefault="005525BA" w:rsidP="005525BA">
      <w:pPr>
        <w:keepNext/>
        <w:keepLines/>
        <w:tabs>
          <w:tab w:val="left" w:pos="255"/>
          <w:tab w:val="left" w:pos="222"/>
        </w:tabs>
        <w:ind w:left="340" w:right="57"/>
        <w:outlineLvl w:val="8"/>
        <w:rPr>
          <w:rFonts w:ascii="Times New Roman" w:eastAsia="Times New Roman" w:hAnsi="Times New Roman" w:cs="Times New Roman"/>
        </w:rPr>
      </w:pPr>
      <w:bookmarkStart w:id="8" w:name="bookmark469"/>
      <w:r w:rsidRPr="005525BA">
        <w:rPr>
          <w:rFonts w:ascii="Times New Roman" w:eastAsia="Times New Roman" w:hAnsi="Times New Roman" w:cs="Times New Roman"/>
        </w:rPr>
        <w:t>У.</w:t>
      </w:r>
      <w:r w:rsidRPr="005525BA">
        <w:rPr>
          <w:rFonts w:ascii="Times New Roman" w:eastAsia="Times New Roman" w:hAnsi="Times New Roman" w:cs="Times New Roman"/>
        </w:rPr>
        <w:tab/>
        <w:t>Закрепление изученного материала</w:t>
      </w:r>
      <w:bookmarkEnd w:id="8"/>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Соотнесите правильный ответ с вопросом.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41"/>
        <w:gridCol w:w="2527"/>
      </w:tblGrid>
      <w:tr w:rsidR="005525BA" w:rsidRPr="005525BA" w:rsidTr="00C6369C">
        <w:trPr>
          <w:trHeight w:hRule="exact" w:val="223"/>
          <w:jc w:val="center"/>
        </w:trPr>
        <w:tc>
          <w:tcPr>
            <w:tcW w:w="3341" w:type="dxa"/>
            <w:tcBorders>
              <w:top w:val="single" w:sz="4" w:space="0" w:color="auto"/>
              <w:left w:val="single" w:sz="4" w:space="0" w:color="auto"/>
            </w:tcBorders>
            <w:shd w:val="clear" w:color="auto" w:fill="FFFFFF"/>
          </w:tcPr>
          <w:p w:rsidR="005525BA" w:rsidRPr="005525BA" w:rsidRDefault="005525BA" w:rsidP="005525BA">
            <w:pPr>
              <w:framePr w:w="5868"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lastRenderedPageBreak/>
              <w:t>Вопросы</w:t>
            </w:r>
          </w:p>
        </w:tc>
        <w:tc>
          <w:tcPr>
            <w:tcW w:w="2527" w:type="dxa"/>
            <w:tcBorders>
              <w:top w:val="single" w:sz="4" w:space="0" w:color="auto"/>
              <w:left w:val="single" w:sz="4" w:space="0" w:color="auto"/>
              <w:right w:val="single" w:sz="4" w:space="0" w:color="auto"/>
            </w:tcBorders>
            <w:shd w:val="clear" w:color="auto" w:fill="FFFFFF"/>
          </w:tcPr>
          <w:p w:rsidR="005525BA" w:rsidRPr="005525BA" w:rsidRDefault="005525BA" w:rsidP="005525BA">
            <w:pPr>
              <w:framePr w:w="5868" w:wrap="notBeside" w:vAnchor="text" w:hAnchor="text" w:xAlign="center" w:y="1"/>
              <w:ind w:left="340" w:right="57"/>
              <w:rPr>
                <w:rFonts w:ascii="Times New Roman" w:eastAsia="Times New Roman" w:hAnsi="Times New Roman" w:cs="Times New Roman"/>
              </w:rPr>
            </w:pPr>
            <w:r w:rsidRPr="005525BA">
              <w:rPr>
                <w:rFonts w:ascii="Times New Roman" w:eastAsia="Malgun Gothic" w:hAnsi="Times New Roman" w:cs="Times New Roman"/>
                <w:b/>
                <w:bCs/>
              </w:rPr>
              <w:t>Ответы</w:t>
            </w:r>
          </w:p>
        </w:tc>
      </w:tr>
      <w:tr w:rsidR="005525BA" w:rsidRPr="005525BA" w:rsidTr="00C6369C">
        <w:trPr>
          <w:trHeight w:hRule="exact" w:val="2905"/>
          <w:jc w:val="center"/>
        </w:trPr>
        <w:tc>
          <w:tcPr>
            <w:tcW w:w="3341" w:type="dxa"/>
            <w:tcBorders>
              <w:top w:val="single" w:sz="4" w:space="0" w:color="auto"/>
              <w:left w:val="single" w:sz="4" w:space="0" w:color="auto"/>
              <w:bottom w:val="single" w:sz="4" w:space="0" w:color="auto"/>
            </w:tcBorders>
            <w:shd w:val="clear" w:color="auto" w:fill="FFFFFF"/>
          </w:tcPr>
          <w:p w:rsidR="005525BA" w:rsidRPr="005525BA" w:rsidRDefault="005525BA" w:rsidP="005525BA">
            <w:pPr>
              <w:framePr w:w="5868" w:wrap="notBeside" w:vAnchor="text" w:hAnchor="text" w:xAlign="center" w:y="1"/>
              <w:numPr>
                <w:ilvl w:val="0"/>
                <w:numId w:val="37"/>
              </w:numPr>
              <w:tabs>
                <w:tab w:val="left" w:pos="133"/>
              </w:tabs>
              <w:ind w:right="57"/>
              <w:rPr>
                <w:rFonts w:ascii="Times New Roman" w:eastAsia="Times New Roman" w:hAnsi="Times New Roman" w:cs="Times New Roman"/>
              </w:rPr>
            </w:pPr>
            <w:r w:rsidRPr="005525BA">
              <w:rPr>
                <w:rFonts w:ascii="Times New Roman" w:eastAsia="Times New Roman" w:hAnsi="Times New Roman" w:cs="Times New Roman"/>
                <w:b/>
                <w:bCs/>
              </w:rPr>
              <w:t>Какие клетки участвуют в бесполом размно</w:t>
            </w:r>
            <w:r w:rsidRPr="005525BA">
              <w:rPr>
                <w:rFonts w:ascii="Times New Roman" w:eastAsia="Times New Roman" w:hAnsi="Times New Roman" w:cs="Times New Roman"/>
                <w:b/>
                <w:bCs/>
              </w:rPr>
              <w:softHyphen/>
              <w:t>жении?</w:t>
            </w:r>
          </w:p>
          <w:p w:rsidR="005525BA" w:rsidRPr="005525BA" w:rsidRDefault="005525BA" w:rsidP="005525BA">
            <w:pPr>
              <w:framePr w:w="5868" w:wrap="notBeside" w:vAnchor="text" w:hAnchor="text" w:xAlign="center" w:y="1"/>
              <w:numPr>
                <w:ilvl w:val="0"/>
                <w:numId w:val="37"/>
              </w:numPr>
              <w:tabs>
                <w:tab w:val="left" w:pos="144"/>
              </w:tabs>
              <w:ind w:right="57"/>
              <w:rPr>
                <w:rFonts w:ascii="Times New Roman" w:eastAsia="Times New Roman" w:hAnsi="Times New Roman" w:cs="Times New Roman"/>
              </w:rPr>
            </w:pPr>
            <w:r w:rsidRPr="005525BA">
              <w:rPr>
                <w:rFonts w:ascii="Times New Roman" w:eastAsia="Times New Roman" w:hAnsi="Times New Roman" w:cs="Times New Roman"/>
                <w:b/>
                <w:bCs/>
              </w:rPr>
              <w:t>Как называются женские гаметы?</w:t>
            </w:r>
          </w:p>
          <w:p w:rsidR="005525BA" w:rsidRPr="005525BA" w:rsidRDefault="005525BA" w:rsidP="005525BA">
            <w:pPr>
              <w:framePr w:w="5868" w:wrap="notBeside" w:vAnchor="text" w:hAnchor="text" w:xAlign="center" w:y="1"/>
              <w:numPr>
                <w:ilvl w:val="0"/>
                <w:numId w:val="37"/>
              </w:numPr>
              <w:tabs>
                <w:tab w:val="left" w:pos="158"/>
              </w:tabs>
              <w:ind w:right="57"/>
              <w:rPr>
                <w:rFonts w:ascii="Times New Roman" w:eastAsia="Times New Roman" w:hAnsi="Times New Roman" w:cs="Times New Roman"/>
              </w:rPr>
            </w:pPr>
            <w:r w:rsidRPr="005525BA">
              <w:rPr>
                <w:rFonts w:ascii="Times New Roman" w:eastAsia="Times New Roman" w:hAnsi="Times New Roman" w:cs="Times New Roman"/>
                <w:b/>
                <w:bCs/>
              </w:rPr>
              <w:t>Как называется оплодотворенная яйцеклет</w:t>
            </w:r>
            <w:r w:rsidRPr="005525BA">
              <w:rPr>
                <w:rFonts w:ascii="Times New Roman" w:eastAsia="Times New Roman" w:hAnsi="Times New Roman" w:cs="Times New Roman"/>
                <w:b/>
                <w:bCs/>
              </w:rPr>
              <w:softHyphen/>
              <w:t>ка?</w:t>
            </w:r>
          </w:p>
          <w:p w:rsidR="005525BA" w:rsidRPr="005525BA" w:rsidRDefault="005525BA" w:rsidP="005525BA">
            <w:pPr>
              <w:framePr w:w="5868" w:wrap="notBeside" w:vAnchor="text" w:hAnchor="text" w:xAlign="center" w:y="1"/>
              <w:numPr>
                <w:ilvl w:val="0"/>
                <w:numId w:val="37"/>
              </w:numPr>
              <w:tabs>
                <w:tab w:val="left" w:pos="151"/>
              </w:tabs>
              <w:ind w:right="57"/>
              <w:rPr>
                <w:rFonts w:ascii="Times New Roman" w:eastAsia="Times New Roman" w:hAnsi="Times New Roman" w:cs="Times New Roman"/>
              </w:rPr>
            </w:pPr>
            <w:r w:rsidRPr="005525BA">
              <w:rPr>
                <w:rFonts w:ascii="Times New Roman" w:eastAsia="Times New Roman" w:hAnsi="Times New Roman" w:cs="Times New Roman"/>
                <w:b/>
                <w:bCs/>
              </w:rPr>
              <w:t>В каких клетках содержится гаплоидный на</w:t>
            </w:r>
            <w:r w:rsidRPr="005525BA">
              <w:rPr>
                <w:rFonts w:ascii="Times New Roman" w:eastAsia="Times New Roman" w:hAnsi="Times New Roman" w:cs="Times New Roman"/>
                <w:b/>
                <w:bCs/>
              </w:rPr>
              <w:softHyphen/>
              <w:t>бор хромосом?</w:t>
            </w:r>
          </w:p>
          <w:p w:rsidR="005525BA" w:rsidRPr="005525BA" w:rsidRDefault="005525BA" w:rsidP="005525BA">
            <w:pPr>
              <w:framePr w:w="5868" w:wrap="notBeside" w:vAnchor="text" w:hAnchor="text" w:xAlign="center" w:y="1"/>
              <w:numPr>
                <w:ilvl w:val="0"/>
                <w:numId w:val="37"/>
              </w:numPr>
              <w:tabs>
                <w:tab w:val="left" w:pos="148"/>
              </w:tabs>
              <w:ind w:right="57"/>
              <w:rPr>
                <w:rFonts w:ascii="Times New Roman" w:eastAsia="Times New Roman" w:hAnsi="Times New Roman" w:cs="Times New Roman"/>
              </w:rPr>
            </w:pPr>
            <w:r w:rsidRPr="005525BA">
              <w:rPr>
                <w:rFonts w:ascii="Times New Roman" w:eastAsia="Times New Roman" w:hAnsi="Times New Roman" w:cs="Times New Roman"/>
                <w:b/>
                <w:bCs/>
              </w:rPr>
              <w:t>Как называется деление клеток, приводящее к образованию гамет?</w:t>
            </w:r>
          </w:p>
          <w:p w:rsidR="005525BA" w:rsidRPr="005525BA" w:rsidRDefault="005525BA" w:rsidP="005525BA">
            <w:pPr>
              <w:framePr w:w="5868" w:wrap="notBeside" w:vAnchor="text" w:hAnchor="text" w:xAlign="center" w:y="1"/>
              <w:numPr>
                <w:ilvl w:val="0"/>
                <w:numId w:val="37"/>
              </w:numPr>
              <w:tabs>
                <w:tab w:val="left" w:pos="162"/>
              </w:tabs>
              <w:ind w:right="57"/>
              <w:rPr>
                <w:rFonts w:ascii="Times New Roman" w:eastAsia="Times New Roman" w:hAnsi="Times New Roman" w:cs="Times New Roman"/>
              </w:rPr>
            </w:pPr>
            <w:r w:rsidRPr="005525BA">
              <w:rPr>
                <w:rFonts w:ascii="Times New Roman" w:eastAsia="Times New Roman" w:hAnsi="Times New Roman" w:cs="Times New Roman"/>
                <w:b/>
                <w:bCs/>
              </w:rPr>
              <w:t>Как называется процесс образования сома</w:t>
            </w:r>
            <w:r w:rsidRPr="005525BA">
              <w:rPr>
                <w:rFonts w:ascii="Times New Roman" w:eastAsia="Times New Roman" w:hAnsi="Times New Roman" w:cs="Times New Roman"/>
                <w:b/>
                <w:bCs/>
              </w:rPr>
              <w:softHyphen/>
              <w:t>тических клеток путем их деления?</w:t>
            </w:r>
          </w:p>
          <w:p w:rsidR="005525BA" w:rsidRPr="005525BA" w:rsidRDefault="005525BA" w:rsidP="005525BA">
            <w:pPr>
              <w:framePr w:w="5868" w:wrap="notBeside" w:vAnchor="text" w:hAnchor="text" w:xAlign="center" w:y="1"/>
              <w:numPr>
                <w:ilvl w:val="0"/>
                <w:numId w:val="37"/>
              </w:numPr>
              <w:tabs>
                <w:tab w:val="left" w:pos="184"/>
              </w:tabs>
              <w:ind w:right="57"/>
              <w:rPr>
                <w:rFonts w:ascii="Times New Roman" w:eastAsia="Times New Roman" w:hAnsi="Times New Roman" w:cs="Times New Roman"/>
              </w:rPr>
            </w:pPr>
            <w:r w:rsidRPr="005525BA">
              <w:rPr>
                <w:rFonts w:ascii="Times New Roman" w:eastAsia="Times New Roman" w:hAnsi="Times New Roman" w:cs="Times New Roman"/>
                <w:b/>
                <w:bCs/>
              </w:rPr>
              <w:t>Где происходит образование сперматозои</w:t>
            </w:r>
            <w:r w:rsidRPr="005525BA">
              <w:rPr>
                <w:rFonts w:ascii="Times New Roman" w:eastAsia="Times New Roman" w:hAnsi="Times New Roman" w:cs="Times New Roman"/>
                <w:b/>
                <w:bCs/>
              </w:rPr>
              <w:softHyphen/>
              <w:t>дов?</w:t>
            </w:r>
          </w:p>
          <w:p w:rsidR="005525BA" w:rsidRPr="005525BA" w:rsidRDefault="005525BA" w:rsidP="005525BA">
            <w:pPr>
              <w:framePr w:w="5868" w:wrap="notBeside" w:vAnchor="text" w:hAnchor="text" w:xAlign="center" w:y="1"/>
              <w:numPr>
                <w:ilvl w:val="0"/>
                <w:numId w:val="37"/>
              </w:numPr>
              <w:tabs>
                <w:tab w:val="left" w:pos="137"/>
              </w:tabs>
              <w:ind w:right="57"/>
              <w:rPr>
                <w:rFonts w:ascii="Times New Roman" w:eastAsia="Times New Roman" w:hAnsi="Times New Roman" w:cs="Times New Roman"/>
              </w:rPr>
            </w:pPr>
            <w:r w:rsidRPr="005525BA">
              <w:rPr>
                <w:rFonts w:ascii="Times New Roman" w:eastAsia="Times New Roman" w:hAnsi="Times New Roman" w:cs="Times New Roman"/>
                <w:b/>
                <w:bCs/>
              </w:rPr>
              <w:t>Где происходит образование яйцеклеток?</w:t>
            </w:r>
          </w:p>
          <w:p w:rsidR="005525BA" w:rsidRPr="005525BA" w:rsidRDefault="005525BA" w:rsidP="005525BA">
            <w:pPr>
              <w:framePr w:w="5868" w:wrap="notBeside" w:vAnchor="text" w:hAnchor="text" w:xAlign="center" w:y="1"/>
              <w:numPr>
                <w:ilvl w:val="0"/>
                <w:numId w:val="37"/>
              </w:numPr>
              <w:tabs>
                <w:tab w:val="left" w:pos="148"/>
              </w:tabs>
              <w:ind w:right="57"/>
              <w:rPr>
                <w:rFonts w:ascii="Times New Roman" w:eastAsia="Times New Roman" w:hAnsi="Times New Roman" w:cs="Times New Roman"/>
              </w:rPr>
            </w:pPr>
            <w:r w:rsidRPr="005525BA">
              <w:rPr>
                <w:rFonts w:ascii="Times New Roman" w:eastAsia="Times New Roman" w:hAnsi="Times New Roman" w:cs="Times New Roman"/>
                <w:b/>
                <w:bCs/>
              </w:rPr>
              <w:t>Какова функция половых гормонов?</w:t>
            </w:r>
          </w:p>
          <w:p w:rsidR="005525BA" w:rsidRPr="005525BA" w:rsidRDefault="005525BA" w:rsidP="005525BA">
            <w:pPr>
              <w:framePr w:w="5868" w:wrap="notBeside" w:vAnchor="text" w:hAnchor="text" w:xAlign="center" w:y="1"/>
              <w:numPr>
                <w:ilvl w:val="0"/>
                <w:numId w:val="37"/>
              </w:numPr>
              <w:tabs>
                <w:tab w:val="left" w:pos="202"/>
              </w:tabs>
              <w:ind w:right="57"/>
              <w:rPr>
                <w:rFonts w:ascii="Times New Roman" w:eastAsia="Times New Roman" w:hAnsi="Times New Roman" w:cs="Times New Roman"/>
              </w:rPr>
            </w:pPr>
            <w:r w:rsidRPr="005525BA">
              <w:rPr>
                <w:rFonts w:ascii="Times New Roman" w:eastAsia="Times New Roman" w:hAnsi="Times New Roman" w:cs="Times New Roman"/>
                <w:b/>
                <w:bCs/>
              </w:rPr>
              <w:t>Где происходит оплодотворение?</w:t>
            </w:r>
          </w:p>
        </w:tc>
        <w:tc>
          <w:tcPr>
            <w:tcW w:w="2527" w:type="dxa"/>
            <w:tcBorders>
              <w:top w:val="single" w:sz="4" w:space="0" w:color="auto"/>
              <w:left w:val="single" w:sz="4" w:space="0" w:color="auto"/>
              <w:bottom w:val="single" w:sz="4" w:space="0" w:color="auto"/>
              <w:right w:val="single" w:sz="4" w:space="0" w:color="auto"/>
            </w:tcBorders>
            <w:shd w:val="clear" w:color="auto" w:fill="FFFFFF"/>
          </w:tcPr>
          <w:p w:rsidR="005525BA" w:rsidRPr="005525BA" w:rsidRDefault="005525BA" w:rsidP="005525BA">
            <w:pPr>
              <w:framePr w:w="5868" w:wrap="notBeside" w:vAnchor="text" w:hAnchor="text" w:xAlign="center" w:y="1"/>
              <w:tabs>
                <w:tab w:val="left" w:pos="151"/>
              </w:tabs>
              <w:ind w:left="340" w:right="57"/>
              <w:rPr>
                <w:rFonts w:ascii="Times New Roman" w:eastAsia="Times New Roman" w:hAnsi="Times New Roman" w:cs="Times New Roman"/>
              </w:rPr>
            </w:pPr>
            <w:r w:rsidRPr="005525BA">
              <w:rPr>
                <w:rFonts w:ascii="Times New Roman" w:eastAsia="Times New Roman" w:hAnsi="Times New Roman" w:cs="Times New Roman"/>
                <w:b/>
                <w:bCs/>
              </w:rPr>
              <w:t>а)</w:t>
            </w:r>
            <w:r w:rsidRPr="005525BA">
              <w:rPr>
                <w:rFonts w:ascii="Times New Roman" w:eastAsia="Times New Roman" w:hAnsi="Times New Roman" w:cs="Times New Roman"/>
                <w:b/>
                <w:bCs/>
              </w:rPr>
              <w:tab/>
              <w:t>мейоз</w:t>
            </w:r>
          </w:p>
          <w:p w:rsidR="005525BA" w:rsidRPr="005525BA" w:rsidRDefault="005525BA" w:rsidP="005525BA">
            <w:pPr>
              <w:framePr w:w="5868"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б</w:t>
            </w:r>
            <w:proofErr w:type="gramStart"/>
            <w:r w:rsidRPr="005525BA">
              <w:rPr>
                <w:rFonts w:ascii="Times New Roman" w:eastAsia="Times New Roman" w:hAnsi="Times New Roman" w:cs="Times New Roman"/>
                <w:b/>
                <w:bCs/>
              </w:rPr>
              <w:t>)з</w:t>
            </w:r>
            <w:proofErr w:type="gramEnd"/>
            <w:r w:rsidRPr="005525BA">
              <w:rPr>
                <w:rFonts w:ascii="Times New Roman" w:eastAsia="Times New Roman" w:hAnsi="Times New Roman" w:cs="Times New Roman"/>
                <w:b/>
                <w:bCs/>
              </w:rPr>
              <w:t>игота</w:t>
            </w:r>
          </w:p>
          <w:p w:rsidR="005525BA" w:rsidRPr="005525BA" w:rsidRDefault="005525BA" w:rsidP="005525BA">
            <w:pPr>
              <w:framePr w:w="5868" w:wrap="notBeside" w:vAnchor="text" w:hAnchor="text" w:xAlign="center" w:y="1"/>
              <w:tabs>
                <w:tab w:val="left" w:pos="551"/>
              </w:tabs>
              <w:ind w:left="340" w:right="57"/>
              <w:rPr>
                <w:rFonts w:ascii="Times New Roman" w:eastAsia="Times New Roman" w:hAnsi="Times New Roman" w:cs="Times New Roman"/>
              </w:rPr>
            </w:pPr>
            <w:r w:rsidRPr="005525BA">
              <w:rPr>
                <w:rFonts w:ascii="Times New Roman" w:eastAsia="Times New Roman" w:hAnsi="Times New Roman" w:cs="Times New Roman"/>
                <w:b/>
                <w:bCs/>
              </w:rPr>
              <w:t>в)</w:t>
            </w:r>
            <w:r w:rsidRPr="005525BA">
              <w:rPr>
                <w:rFonts w:ascii="Times New Roman" w:eastAsia="Times New Roman" w:hAnsi="Times New Roman" w:cs="Times New Roman"/>
                <w:b/>
                <w:bCs/>
              </w:rPr>
              <w:tab/>
              <w:t>в гаметах</w:t>
            </w:r>
          </w:p>
          <w:p w:rsidR="005525BA" w:rsidRPr="005525BA" w:rsidRDefault="005525BA" w:rsidP="005525BA">
            <w:pPr>
              <w:framePr w:w="5868" w:wrap="notBeside" w:vAnchor="text" w:hAnchor="text" w:xAlign="center" w:y="1"/>
              <w:tabs>
                <w:tab w:val="left" w:pos="133"/>
              </w:tabs>
              <w:ind w:left="340" w:right="57"/>
              <w:rPr>
                <w:rFonts w:ascii="Times New Roman" w:eastAsia="Times New Roman" w:hAnsi="Times New Roman" w:cs="Times New Roman"/>
              </w:rPr>
            </w:pPr>
            <w:r w:rsidRPr="005525BA">
              <w:rPr>
                <w:rFonts w:ascii="Times New Roman" w:eastAsia="Times New Roman" w:hAnsi="Times New Roman" w:cs="Times New Roman"/>
                <w:b/>
                <w:bCs/>
              </w:rPr>
              <w:t>г)</w:t>
            </w:r>
            <w:r w:rsidRPr="005525BA">
              <w:rPr>
                <w:rFonts w:ascii="Times New Roman" w:eastAsia="Times New Roman" w:hAnsi="Times New Roman" w:cs="Times New Roman"/>
                <w:b/>
                <w:bCs/>
              </w:rPr>
              <w:tab/>
              <w:t>яйцеклетки</w:t>
            </w:r>
          </w:p>
          <w:p w:rsidR="005525BA" w:rsidRPr="005525BA" w:rsidRDefault="005525BA" w:rsidP="005525BA">
            <w:pPr>
              <w:framePr w:w="5868" w:wrap="notBeside" w:vAnchor="text" w:hAnchor="text" w:xAlign="center" w:y="1"/>
              <w:tabs>
                <w:tab w:val="left" w:pos="158"/>
              </w:tabs>
              <w:ind w:left="340" w:right="57"/>
              <w:rPr>
                <w:rFonts w:ascii="Times New Roman" w:eastAsia="Times New Roman" w:hAnsi="Times New Roman" w:cs="Times New Roman"/>
              </w:rPr>
            </w:pPr>
            <w:r w:rsidRPr="005525BA">
              <w:rPr>
                <w:rFonts w:ascii="Times New Roman" w:eastAsia="Times New Roman" w:hAnsi="Times New Roman" w:cs="Times New Roman"/>
                <w:b/>
                <w:bCs/>
              </w:rPr>
              <w:t>д)</w:t>
            </w:r>
            <w:r w:rsidRPr="005525BA">
              <w:rPr>
                <w:rFonts w:ascii="Times New Roman" w:eastAsia="Times New Roman" w:hAnsi="Times New Roman" w:cs="Times New Roman"/>
                <w:b/>
                <w:bCs/>
              </w:rPr>
              <w:tab/>
              <w:t>соматические</w:t>
            </w:r>
          </w:p>
          <w:p w:rsidR="005525BA" w:rsidRPr="005525BA" w:rsidRDefault="005525BA" w:rsidP="005525BA">
            <w:pPr>
              <w:framePr w:w="5868" w:wrap="notBeside" w:vAnchor="text" w:hAnchor="text" w:xAlign="center" w:y="1"/>
              <w:tabs>
                <w:tab w:val="left" w:pos="148"/>
              </w:tabs>
              <w:ind w:left="340" w:right="57"/>
              <w:rPr>
                <w:rFonts w:ascii="Times New Roman" w:eastAsia="Times New Roman" w:hAnsi="Times New Roman" w:cs="Times New Roman"/>
              </w:rPr>
            </w:pPr>
            <w:r w:rsidRPr="005525BA">
              <w:rPr>
                <w:rFonts w:ascii="Times New Roman" w:eastAsia="Times New Roman" w:hAnsi="Times New Roman" w:cs="Times New Roman"/>
                <w:b/>
                <w:bCs/>
              </w:rPr>
              <w:t>е)</w:t>
            </w:r>
            <w:r w:rsidRPr="005525BA">
              <w:rPr>
                <w:rFonts w:ascii="Times New Roman" w:eastAsia="Times New Roman" w:hAnsi="Times New Roman" w:cs="Times New Roman"/>
                <w:b/>
                <w:bCs/>
              </w:rPr>
              <w:tab/>
              <w:t>митоз</w:t>
            </w:r>
          </w:p>
          <w:p w:rsidR="005525BA" w:rsidRPr="005525BA" w:rsidRDefault="005525BA" w:rsidP="005525BA">
            <w:pPr>
              <w:framePr w:w="5868" w:wrap="notBeside" w:vAnchor="text" w:hAnchor="text" w:xAlign="center" w:y="1"/>
              <w:tabs>
                <w:tab w:val="left" w:pos="227"/>
              </w:tabs>
              <w:ind w:left="340" w:right="57"/>
              <w:rPr>
                <w:rFonts w:ascii="Times New Roman" w:eastAsia="Times New Roman" w:hAnsi="Times New Roman" w:cs="Times New Roman"/>
              </w:rPr>
            </w:pPr>
            <w:r w:rsidRPr="005525BA">
              <w:rPr>
                <w:rFonts w:ascii="Times New Roman" w:eastAsia="Times New Roman" w:hAnsi="Times New Roman" w:cs="Times New Roman"/>
                <w:b/>
                <w:bCs/>
              </w:rPr>
              <w:t>ж)</w:t>
            </w:r>
            <w:r w:rsidRPr="005525BA">
              <w:rPr>
                <w:rFonts w:ascii="Times New Roman" w:eastAsia="Times New Roman" w:hAnsi="Times New Roman" w:cs="Times New Roman"/>
                <w:b/>
                <w:bCs/>
              </w:rPr>
              <w:tab/>
              <w:t>формирование поповых при</w:t>
            </w:r>
            <w:r w:rsidRPr="005525BA">
              <w:rPr>
                <w:rFonts w:ascii="Times New Roman" w:eastAsia="Times New Roman" w:hAnsi="Times New Roman" w:cs="Times New Roman"/>
                <w:b/>
                <w:bCs/>
              </w:rPr>
              <w:softHyphen/>
              <w:t>знаков</w:t>
            </w:r>
          </w:p>
          <w:p w:rsidR="005525BA" w:rsidRPr="005525BA" w:rsidRDefault="005525BA" w:rsidP="005525BA">
            <w:pPr>
              <w:framePr w:w="5868" w:wrap="notBeside" w:vAnchor="text" w:hAnchor="text" w:xAlign="center" w:y="1"/>
              <w:tabs>
                <w:tab w:val="left" w:pos="144"/>
              </w:tabs>
              <w:ind w:left="340" w:right="57"/>
              <w:rPr>
                <w:rFonts w:ascii="Times New Roman" w:eastAsia="Times New Roman" w:hAnsi="Times New Roman" w:cs="Times New Roman"/>
              </w:rPr>
            </w:pPr>
            <w:r w:rsidRPr="005525BA">
              <w:rPr>
                <w:rFonts w:ascii="Times New Roman" w:eastAsia="Times New Roman" w:hAnsi="Times New Roman" w:cs="Times New Roman"/>
                <w:b/>
                <w:bCs/>
              </w:rPr>
              <w:t>з)</w:t>
            </w:r>
            <w:r w:rsidRPr="005525BA">
              <w:rPr>
                <w:rFonts w:ascii="Times New Roman" w:eastAsia="Times New Roman" w:hAnsi="Times New Roman" w:cs="Times New Roman"/>
                <w:b/>
                <w:bCs/>
              </w:rPr>
              <w:tab/>
              <w:t>в яичниках</w:t>
            </w:r>
          </w:p>
          <w:p w:rsidR="005525BA" w:rsidRPr="005525BA" w:rsidRDefault="005525BA" w:rsidP="005525BA">
            <w:pPr>
              <w:framePr w:w="5868" w:wrap="notBeside" w:vAnchor="text" w:hAnchor="text" w:xAlign="center" w:y="1"/>
              <w:tabs>
                <w:tab w:val="left" w:pos="259"/>
              </w:tabs>
              <w:ind w:left="340" w:right="57"/>
              <w:rPr>
                <w:rFonts w:ascii="Times New Roman" w:eastAsia="Times New Roman" w:hAnsi="Times New Roman" w:cs="Times New Roman"/>
              </w:rPr>
            </w:pPr>
            <w:r w:rsidRPr="005525BA">
              <w:rPr>
                <w:rFonts w:ascii="Times New Roman" w:eastAsia="Times New Roman" w:hAnsi="Times New Roman" w:cs="Times New Roman"/>
                <w:b/>
                <w:bCs/>
              </w:rPr>
              <w:t>и</w:t>
            </w:r>
            <w:proofErr w:type="gramStart"/>
            <w:r w:rsidRPr="005525BA">
              <w:rPr>
                <w:rFonts w:ascii="Times New Roman" w:eastAsia="Times New Roman" w:hAnsi="Times New Roman" w:cs="Times New Roman"/>
                <w:b/>
                <w:bCs/>
              </w:rPr>
              <w:t>)в</w:t>
            </w:r>
            <w:proofErr w:type="gramEnd"/>
            <w:r w:rsidRPr="005525BA">
              <w:rPr>
                <w:rFonts w:ascii="Times New Roman" w:eastAsia="Times New Roman" w:hAnsi="Times New Roman" w:cs="Times New Roman"/>
                <w:b/>
                <w:bCs/>
              </w:rPr>
              <w:tab/>
              <w:t>семенниках</w:t>
            </w:r>
          </w:p>
          <w:p w:rsidR="005525BA" w:rsidRPr="005525BA" w:rsidRDefault="005525BA" w:rsidP="005525BA">
            <w:pPr>
              <w:framePr w:w="5868" w:wrap="notBeside" w:vAnchor="text" w:hAnchor="text" w:xAlign="center" w:y="1"/>
              <w:ind w:left="340" w:right="57"/>
              <w:rPr>
                <w:rFonts w:ascii="Times New Roman" w:eastAsia="Times New Roman" w:hAnsi="Times New Roman" w:cs="Times New Roman"/>
              </w:rPr>
            </w:pPr>
            <w:r w:rsidRPr="005525BA">
              <w:rPr>
                <w:rFonts w:ascii="Times New Roman" w:eastAsia="Times New Roman" w:hAnsi="Times New Roman" w:cs="Times New Roman"/>
                <w:b/>
                <w:bCs/>
              </w:rPr>
              <w:t>к) в маточной трубе</w:t>
            </w:r>
          </w:p>
        </w:tc>
      </w:tr>
    </w:tbl>
    <w:p w:rsidR="005525BA" w:rsidRPr="005525BA" w:rsidRDefault="005525BA" w:rsidP="005525BA">
      <w:pPr>
        <w:ind w:left="340" w:right="57"/>
        <w:rPr>
          <w:rFonts w:ascii="Times New Roman" w:hAnsi="Times New Roman" w:cs="Times New Roman"/>
        </w:rPr>
      </w:pPr>
    </w:p>
    <w:p w:rsidR="005525BA" w:rsidRPr="005525BA" w:rsidRDefault="005525BA" w:rsidP="005525BA">
      <w:pPr>
        <w:keepNext/>
        <w:keepLines/>
        <w:numPr>
          <w:ilvl w:val="0"/>
          <w:numId w:val="7"/>
        </w:numPr>
        <w:tabs>
          <w:tab w:val="left" w:pos="255"/>
        </w:tabs>
        <w:ind w:right="57"/>
        <w:outlineLvl w:val="8"/>
        <w:rPr>
          <w:rFonts w:ascii="Times New Roman" w:eastAsia="Times New Roman" w:hAnsi="Times New Roman" w:cs="Times New Roman"/>
        </w:rPr>
      </w:pPr>
      <w:bookmarkStart w:id="9" w:name="bookmark470"/>
      <w:r w:rsidRPr="005525BA">
        <w:rPr>
          <w:rFonts w:ascii="Times New Roman" w:eastAsia="Times New Roman" w:hAnsi="Times New Roman" w:cs="Times New Roman"/>
        </w:rPr>
        <w:t>Домашнее задание</w:t>
      </w:r>
      <w:bookmarkEnd w:id="9"/>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Уч. Б.: § 52 до ст. «Оплодотворение».</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Уч. К.: § 60.</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Уч. Д.: §63.</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rPr>
        <w:t>Работа с новыми терминами таблицы «Размножение в органическом мире».</w:t>
      </w:r>
    </w:p>
    <w:p w:rsidR="005525BA" w:rsidRPr="005525BA" w:rsidRDefault="005525BA" w:rsidP="005525BA">
      <w:pPr>
        <w:keepNext/>
        <w:keepLines/>
        <w:ind w:left="340" w:right="57"/>
        <w:outlineLvl w:val="4"/>
        <w:rPr>
          <w:rFonts w:ascii="Times New Roman" w:eastAsia="Tahoma" w:hAnsi="Times New Roman" w:cs="Times New Roman"/>
          <w:b/>
          <w:bCs/>
        </w:rPr>
      </w:pPr>
      <w:bookmarkStart w:id="10" w:name="bookmark471"/>
      <w:r w:rsidRPr="005525BA">
        <w:rPr>
          <w:rFonts w:ascii="Times New Roman" w:eastAsia="Tahoma" w:hAnsi="Times New Roman" w:cs="Times New Roman"/>
          <w:b/>
          <w:bCs/>
        </w:rPr>
        <w:t>Вариант урока темы: «Размножение в органическом мире»</w:t>
      </w:r>
      <w:bookmarkEnd w:id="10"/>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b/>
          <w:bCs/>
        </w:rPr>
        <w:t xml:space="preserve">Лабораторная работа: </w:t>
      </w:r>
      <w:r w:rsidRPr="005525BA">
        <w:rPr>
          <w:rFonts w:ascii="Times New Roman" w:eastAsia="Times New Roman" w:hAnsi="Times New Roman" w:cs="Times New Roman"/>
        </w:rPr>
        <w:t>«Строение половых клеток человека».</w:t>
      </w:r>
    </w:p>
    <w:p w:rsidR="005525BA" w:rsidRPr="005525BA" w:rsidRDefault="005525BA" w:rsidP="005525BA">
      <w:pPr>
        <w:ind w:left="340" w:right="57" w:firstLine="300"/>
        <w:rPr>
          <w:rFonts w:ascii="Times New Roman" w:eastAsia="Times New Roman" w:hAnsi="Times New Roman" w:cs="Times New Roman"/>
        </w:rPr>
      </w:pPr>
      <w:r w:rsidRPr="005525BA">
        <w:rPr>
          <w:rFonts w:ascii="Times New Roman" w:eastAsia="Times New Roman" w:hAnsi="Times New Roman" w:cs="Times New Roman"/>
          <w:b/>
          <w:bCs/>
        </w:rPr>
        <w:t xml:space="preserve">Оборудование: </w:t>
      </w:r>
      <w:r w:rsidRPr="005525BA">
        <w:rPr>
          <w:rFonts w:ascii="Times New Roman" w:eastAsia="Times New Roman" w:hAnsi="Times New Roman" w:cs="Times New Roman"/>
        </w:rPr>
        <w:t>инструкции о правилах работы с микроскопом, микроскопы, мик</w:t>
      </w:r>
      <w:r w:rsidRPr="005525BA">
        <w:rPr>
          <w:rFonts w:ascii="Times New Roman" w:eastAsia="Times New Roman" w:hAnsi="Times New Roman" w:cs="Times New Roman"/>
        </w:rPr>
        <w:softHyphen/>
        <w:t>ропрепараты «Сперматозоид человека», «Яйцеклетка человека», «Дробление яйцек</w:t>
      </w:r>
      <w:r w:rsidRPr="005525BA">
        <w:rPr>
          <w:rFonts w:ascii="Times New Roman" w:eastAsia="Times New Roman" w:hAnsi="Times New Roman" w:cs="Times New Roman"/>
        </w:rPr>
        <w:softHyphen/>
        <w:t>летки».</w:t>
      </w:r>
    </w:p>
    <w:p w:rsidR="005525BA" w:rsidRPr="005525BA" w:rsidRDefault="005525BA" w:rsidP="005525BA">
      <w:pPr>
        <w:ind w:left="340" w:right="57"/>
        <w:rPr>
          <w:rFonts w:ascii="Times New Roman" w:eastAsia="Times New Roman" w:hAnsi="Times New Roman" w:cs="Times New Roman"/>
        </w:rPr>
      </w:pPr>
      <w:r w:rsidRPr="005525BA">
        <w:rPr>
          <w:rFonts w:ascii="Times New Roman" w:eastAsia="Times New Roman" w:hAnsi="Times New Roman" w:cs="Times New Roman"/>
        </w:rPr>
        <w:t>Цель: изучить особенности строения половых клеток человека Ход работы</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Рассмотрите микропрепарат яйцеклетки человека, обратите внимание на форму и размеры клетки.</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Зарисуйте строение женской половой клетки в тетради. Найдите и подпиши</w:t>
      </w:r>
      <w:r w:rsidRPr="005525BA">
        <w:rPr>
          <w:rFonts w:ascii="Times New Roman" w:eastAsia="Times New Roman" w:hAnsi="Times New Roman" w:cs="Times New Roman"/>
        </w:rPr>
        <w:softHyphen/>
        <w:t>те на рисунке наружную клеточную мембрану, ворсинки, включения, ядро, прослойку цитоплазмы.</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Изучите процесс дробления яйцеклетки на соответствующем микропрепара</w:t>
      </w:r>
      <w:r w:rsidRPr="005525BA">
        <w:rPr>
          <w:rFonts w:ascii="Times New Roman" w:eastAsia="Times New Roman" w:hAnsi="Times New Roman" w:cs="Times New Roman"/>
        </w:rPr>
        <w:softHyphen/>
        <w:t>те.</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Рассмотрите строение сперматозоида. Найдите наружную клеточную мем</w:t>
      </w:r>
      <w:r w:rsidRPr="005525BA">
        <w:rPr>
          <w:rFonts w:ascii="Times New Roman" w:eastAsia="Times New Roman" w:hAnsi="Times New Roman" w:cs="Times New Roman"/>
        </w:rPr>
        <w:softHyphen/>
        <w:t xml:space="preserve">брану, </w:t>
      </w:r>
      <w:proofErr w:type="spellStart"/>
      <w:r w:rsidRPr="005525BA">
        <w:rPr>
          <w:rFonts w:ascii="Times New Roman" w:eastAsia="Times New Roman" w:hAnsi="Times New Roman" w:cs="Times New Roman"/>
        </w:rPr>
        <w:t>мезосому</w:t>
      </w:r>
      <w:proofErr w:type="spellEnd"/>
      <w:r w:rsidRPr="005525BA">
        <w:rPr>
          <w:rFonts w:ascii="Times New Roman" w:eastAsia="Times New Roman" w:hAnsi="Times New Roman" w:cs="Times New Roman"/>
        </w:rPr>
        <w:t>, центриоль, хвостовую нить, цитоплазму. Зарисуйте схему строения мужской гаметы, обозначьте изученные органоиды.</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Выявите черты сходства и отличия половых клеток женского и мужского ор</w:t>
      </w:r>
      <w:r w:rsidRPr="005525BA">
        <w:rPr>
          <w:rFonts w:ascii="Times New Roman" w:eastAsia="Times New Roman" w:hAnsi="Times New Roman" w:cs="Times New Roman"/>
        </w:rPr>
        <w:softHyphen/>
        <w:t>ганизмов.</w:t>
      </w:r>
    </w:p>
    <w:p w:rsidR="005525BA" w:rsidRPr="005525BA" w:rsidRDefault="005525BA" w:rsidP="005525BA">
      <w:pPr>
        <w:numPr>
          <w:ilvl w:val="0"/>
          <w:numId w:val="38"/>
        </w:numPr>
        <w:tabs>
          <w:tab w:val="left" w:pos="477"/>
        </w:tabs>
        <w:ind w:right="57"/>
        <w:rPr>
          <w:rFonts w:ascii="Times New Roman" w:eastAsia="Times New Roman" w:hAnsi="Times New Roman" w:cs="Times New Roman"/>
        </w:rPr>
      </w:pPr>
      <w:r w:rsidRPr="005525BA">
        <w:rPr>
          <w:rFonts w:ascii="Times New Roman" w:eastAsia="Times New Roman" w:hAnsi="Times New Roman" w:cs="Times New Roman"/>
        </w:rPr>
        <w:t>Сделайте вывод о соответствии строения половых клеток выполняемым им функциям и запишите его в тетрадь.</w:t>
      </w:r>
    </w:p>
    <w:p w:rsidR="00DE31B9" w:rsidRPr="005525BA" w:rsidRDefault="00DE31B9" w:rsidP="005525BA">
      <w:pPr>
        <w:rPr>
          <w:rFonts w:ascii="Times New Roman" w:hAnsi="Times New Roman" w:cs="Times New Roman"/>
        </w:rPr>
      </w:pPr>
    </w:p>
    <w:sectPr w:rsidR="00DE31B9" w:rsidRPr="005525BA">
      <w:headerReference w:type="even"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814" w:rsidRDefault="00613814">
      <w:r>
        <w:separator/>
      </w:r>
    </w:p>
  </w:endnote>
  <w:endnote w:type="continuationSeparator" w:id="0">
    <w:p w:rsidR="00613814" w:rsidRDefault="0061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814" w:rsidRDefault="00613814">
      <w:r>
        <w:separator/>
      </w:r>
    </w:p>
  </w:footnote>
  <w:footnote w:type="continuationSeparator" w:id="0">
    <w:p w:rsidR="00613814" w:rsidRDefault="00613814">
      <w:r>
        <w:continuationSeparator/>
      </w:r>
    </w:p>
  </w:footnote>
  <w:footnote w:id="1">
    <w:p w:rsidR="005525BA" w:rsidRDefault="005525BA" w:rsidP="005525BA">
      <w:pPr>
        <w:tabs>
          <w:tab w:val="left" w:pos="119"/>
          <w:tab w:val="left" w:pos="119"/>
        </w:tabs>
        <w:spacing w:line="151" w:lineRule="exact"/>
        <w:ind w:right="80"/>
        <w:jc w:val="both"/>
      </w:pPr>
      <w:r>
        <w:rPr>
          <w:rStyle w:val="72"/>
          <w:rFonts w:eastAsia="Courier New"/>
        </w:rPr>
        <w:footnoteRef/>
      </w:r>
      <w:r>
        <w:rPr>
          <w:rStyle w:val="76pt"/>
          <w:rFonts w:eastAsia="Courier New"/>
        </w:rPr>
        <w:tab/>
        <w:t xml:space="preserve">Урок </w:t>
      </w:r>
      <w:r>
        <w:rPr>
          <w:rStyle w:val="72"/>
          <w:rFonts w:eastAsia="Courier New"/>
        </w:rPr>
        <w:t xml:space="preserve">на основе </w:t>
      </w:r>
      <w:r>
        <w:rPr>
          <w:rStyle w:val="76pt"/>
          <w:rFonts w:eastAsia="Courier New"/>
        </w:rPr>
        <w:t xml:space="preserve">урока </w:t>
      </w:r>
      <w:r>
        <w:rPr>
          <w:rStyle w:val="72"/>
          <w:rFonts w:eastAsia="Courier New"/>
        </w:rPr>
        <w:t>Г. Н. Хомяк, учителя биологии Красносельского музея С.-Петербургской акаде</w:t>
      </w:r>
      <w:r>
        <w:rPr>
          <w:rStyle w:val="72"/>
          <w:rFonts w:eastAsia="Courier New"/>
        </w:rPr>
        <w:softHyphen/>
        <w:t>мии права и бизнеса // «Биология в школе» № 2,1999 г.</w:t>
      </w:r>
    </w:p>
  </w:footnote>
  <w:footnote w:id="2">
    <w:p w:rsidR="005525BA" w:rsidRDefault="005525BA" w:rsidP="005525BA">
      <w:pPr>
        <w:tabs>
          <w:tab w:val="left" w:pos="112"/>
          <w:tab w:val="left" w:pos="112"/>
        </w:tabs>
        <w:spacing w:line="151" w:lineRule="exact"/>
        <w:jc w:val="both"/>
      </w:pPr>
      <w:r>
        <w:rPr>
          <w:rStyle w:val="72"/>
          <w:rFonts w:eastAsia="Courier New"/>
        </w:rPr>
        <w:footnoteRef/>
      </w:r>
      <w:r>
        <w:rPr>
          <w:rStyle w:val="72"/>
          <w:rFonts w:eastAsia="Courier New"/>
        </w:rPr>
        <w:tab/>
      </w:r>
      <w:r>
        <w:rPr>
          <w:rStyle w:val="7Tahoma"/>
          <w:rFonts w:eastAsia="Courier New"/>
        </w:rPr>
        <w:t xml:space="preserve">А. </w:t>
      </w:r>
      <w:r>
        <w:rPr>
          <w:rStyle w:val="72"/>
          <w:rFonts w:eastAsia="Courier New"/>
        </w:rPr>
        <w:t xml:space="preserve">В. </w:t>
      </w:r>
      <w:proofErr w:type="spellStart"/>
      <w:r>
        <w:rPr>
          <w:rStyle w:val="72"/>
          <w:rFonts w:eastAsia="Courier New"/>
        </w:rPr>
        <w:t>Жижин</w:t>
      </w:r>
      <w:proofErr w:type="spellEnd"/>
      <w:r>
        <w:rPr>
          <w:rStyle w:val="72"/>
          <w:rFonts w:eastAsia="Courier New"/>
        </w:rPr>
        <w:t xml:space="preserve"> «</w:t>
      </w:r>
      <w:proofErr w:type="spellStart"/>
      <w:r>
        <w:rPr>
          <w:rStyle w:val="72"/>
          <w:rFonts w:eastAsia="Courier New"/>
        </w:rPr>
        <w:t>Биоком</w:t>
      </w:r>
      <w:proofErr w:type="spellEnd"/>
      <w:r>
        <w:rPr>
          <w:rStyle w:val="72"/>
          <w:rFonts w:eastAsia="Courier New"/>
        </w:rPr>
        <w:t>» - дидактическая игра // «Биология в школе» № 5 — 1994 г., с. 32-34.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16DAAD6C" wp14:editId="5E3BC214">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7EE9"/>
    <w:multiLevelType w:val="multilevel"/>
    <w:tmpl w:val="1F08C13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76ED1"/>
    <w:multiLevelType w:val="multilevel"/>
    <w:tmpl w:val="424CB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555B49"/>
    <w:multiLevelType w:val="multilevel"/>
    <w:tmpl w:val="9CAA9F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556C6C"/>
    <w:multiLevelType w:val="multilevel"/>
    <w:tmpl w:val="95A66E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C397D"/>
    <w:multiLevelType w:val="multilevel"/>
    <w:tmpl w:val="6FA47C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75A2D"/>
    <w:multiLevelType w:val="multilevel"/>
    <w:tmpl w:val="893C3A9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B31BE4"/>
    <w:multiLevelType w:val="multilevel"/>
    <w:tmpl w:val="4954B1E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DC5454"/>
    <w:multiLevelType w:val="multilevel"/>
    <w:tmpl w:val="D3FE4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FE021B"/>
    <w:multiLevelType w:val="multilevel"/>
    <w:tmpl w:val="02EA19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13638F"/>
    <w:multiLevelType w:val="multilevel"/>
    <w:tmpl w:val="47C24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EE6DBC"/>
    <w:multiLevelType w:val="multilevel"/>
    <w:tmpl w:val="27402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AE1F09"/>
    <w:multiLevelType w:val="multilevel"/>
    <w:tmpl w:val="B00A17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B463FD"/>
    <w:multiLevelType w:val="multilevel"/>
    <w:tmpl w:val="4E72DCE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C45241"/>
    <w:multiLevelType w:val="multilevel"/>
    <w:tmpl w:val="86F6133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0638D6"/>
    <w:multiLevelType w:val="multilevel"/>
    <w:tmpl w:val="6B8C6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1848A2"/>
    <w:multiLevelType w:val="multilevel"/>
    <w:tmpl w:val="53C06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DE387A"/>
    <w:multiLevelType w:val="multilevel"/>
    <w:tmpl w:val="CCFEBB1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06555A"/>
    <w:multiLevelType w:val="multilevel"/>
    <w:tmpl w:val="6D7A7C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BA6953"/>
    <w:multiLevelType w:val="multilevel"/>
    <w:tmpl w:val="DD468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5D5EEF"/>
    <w:multiLevelType w:val="multilevel"/>
    <w:tmpl w:val="9000E70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676722"/>
    <w:multiLevelType w:val="multilevel"/>
    <w:tmpl w:val="8026A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FC1E3C"/>
    <w:multiLevelType w:val="multilevel"/>
    <w:tmpl w:val="5B1C9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EA319E"/>
    <w:multiLevelType w:val="multilevel"/>
    <w:tmpl w:val="5846F41E"/>
    <w:lvl w:ilvl="0">
      <w:start w:val="5"/>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2E44A4"/>
    <w:multiLevelType w:val="multilevel"/>
    <w:tmpl w:val="350C659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FF36B3"/>
    <w:multiLevelType w:val="multilevel"/>
    <w:tmpl w:val="801298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052D78"/>
    <w:multiLevelType w:val="multilevel"/>
    <w:tmpl w:val="40D82D4C"/>
    <w:lvl w:ilvl="0">
      <w:start w:val="2"/>
      <w:numFmt w:val="decimal"/>
      <w:lvlText w:val="%1."/>
      <w:lvlJc w:val="left"/>
      <w:rPr>
        <w:rFonts w:ascii="Candara" w:eastAsia="Candara" w:hAnsi="Candara" w:cs="Candar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FF35B7"/>
    <w:multiLevelType w:val="multilevel"/>
    <w:tmpl w:val="C3345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AE4F1F"/>
    <w:multiLevelType w:val="multilevel"/>
    <w:tmpl w:val="5A4C8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01163D"/>
    <w:multiLevelType w:val="multilevel"/>
    <w:tmpl w:val="9A9CC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331929"/>
    <w:multiLevelType w:val="multilevel"/>
    <w:tmpl w:val="E2C658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E177AB"/>
    <w:multiLevelType w:val="multilevel"/>
    <w:tmpl w:val="3AF66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8C0C0F"/>
    <w:multiLevelType w:val="multilevel"/>
    <w:tmpl w:val="A6127C1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C8003E"/>
    <w:multiLevelType w:val="multilevel"/>
    <w:tmpl w:val="013EE8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067F5B"/>
    <w:multiLevelType w:val="multilevel"/>
    <w:tmpl w:val="4A4A4F7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455483"/>
    <w:multiLevelType w:val="multilevel"/>
    <w:tmpl w:val="BC78F9E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B847F1"/>
    <w:multiLevelType w:val="multilevel"/>
    <w:tmpl w:val="5BAE91B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716BEF"/>
    <w:multiLevelType w:val="multilevel"/>
    <w:tmpl w:val="EE3ACF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D992B05"/>
    <w:multiLevelType w:val="multilevel"/>
    <w:tmpl w:val="119E51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9"/>
  </w:num>
  <w:num w:numId="4">
    <w:abstractNumId w:val="13"/>
  </w:num>
  <w:num w:numId="5">
    <w:abstractNumId w:val="10"/>
  </w:num>
  <w:num w:numId="6">
    <w:abstractNumId w:val="20"/>
  </w:num>
  <w:num w:numId="7">
    <w:abstractNumId w:val="22"/>
  </w:num>
  <w:num w:numId="8">
    <w:abstractNumId w:val="31"/>
  </w:num>
  <w:num w:numId="9">
    <w:abstractNumId w:val="6"/>
  </w:num>
  <w:num w:numId="10">
    <w:abstractNumId w:val="0"/>
  </w:num>
  <w:num w:numId="11">
    <w:abstractNumId w:val="25"/>
  </w:num>
  <w:num w:numId="12">
    <w:abstractNumId w:val="1"/>
  </w:num>
  <w:num w:numId="13">
    <w:abstractNumId w:val="17"/>
  </w:num>
  <w:num w:numId="14">
    <w:abstractNumId w:val="19"/>
  </w:num>
  <w:num w:numId="15">
    <w:abstractNumId w:val="7"/>
  </w:num>
  <w:num w:numId="16">
    <w:abstractNumId w:val="34"/>
  </w:num>
  <w:num w:numId="17">
    <w:abstractNumId w:val="23"/>
  </w:num>
  <w:num w:numId="18">
    <w:abstractNumId w:val="4"/>
  </w:num>
  <w:num w:numId="19">
    <w:abstractNumId w:val="2"/>
  </w:num>
  <w:num w:numId="20">
    <w:abstractNumId w:val="29"/>
  </w:num>
  <w:num w:numId="21">
    <w:abstractNumId w:val="35"/>
  </w:num>
  <w:num w:numId="22">
    <w:abstractNumId w:val="16"/>
  </w:num>
  <w:num w:numId="23">
    <w:abstractNumId w:val="33"/>
  </w:num>
  <w:num w:numId="24">
    <w:abstractNumId w:val="27"/>
  </w:num>
  <w:num w:numId="25">
    <w:abstractNumId w:val="30"/>
  </w:num>
  <w:num w:numId="26">
    <w:abstractNumId w:val="11"/>
  </w:num>
  <w:num w:numId="27">
    <w:abstractNumId w:val="37"/>
  </w:num>
  <w:num w:numId="28">
    <w:abstractNumId w:val="12"/>
  </w:num>
  <w:num w:numId="29">
    <w:abstractNumId w:val="32"/>
  </w:num>
  <w:num w:numId="30">
    <w:abstractNumId w:val="15"/>
  </w:num>
  <w:num w:numId="31">
    <w:abstractNumId w:val="18"/>
  </w:num>
  <w:num w:numId="32">
    <w:abstractNumId w:val="3"/>
  </w:num>
  <w:num w:numId="33">
    <w:abstractNumId w:val="36"/>
  </w:num>
  <w:num w:numId="34">
    <w:abstractNumId w:val="24"/>
  </w:num>
  <w:num w:numId="35">
    <w:abstractNumId w:val="26"/>
  </w:num>
  <w:num w:numId="36">
    <w:abstractNumId w:val="28"/>
  </w:num>
  <w:num w:numId="37">
    <w:abstractNumId w:val="8"/>
  </w:num>
  <w:num w:numId="3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006FF"/>
    <w:rsid w:val="00057FD2"/>
    <w:rsid w:val="00067DFC"/>
    <w:rsid w:val="000A5812"/>
    <w:rsid w:val="00104A0E"/>
    <w:rsid w:val="00124233"/>
    <w:rsid w:val="00142072"/>
    <w:rsid w:val="00161885"/>
    <w:rsid w:val="00172631"/>
    <w:rsid w:val="00185256"/>
    <w:rsid w:val="00194246"/>
    <w:rsid w:val="001A71E5"/>
    <w:rsid w:val="001B1F98"/>
    <w:rsid w:val="001B585F"/>
    <w:rsid w:val="001E637A"/>
    <w:rsid w:val="00210796"/>
    <w:rsid w:val="00227A3D"/>
    <w:rsid w:val="002449C3"/>
    <w:rsid w:val="00250684"/>
    <w:rsid w:val="00280B64"/>
    <w:rsid w:val="002914A7"/>
    <w:rsid w:val="00294593"/>
    <w:rsid w:val="002A1567"/>
    <w:rsid w:val="002A3C19"/>
    <w:rsid w:val="002D6307"/>
    <w:rsid w:val="002F79A7"/>
    <w:rsid w:val="003054CD"/>
    <w:rsid w:val="0032064B"/>
    <w:rsid w:val="00320BB5"/>
    <w:rsid w:val="00337CEA"/>
    <w:rsid w:val="00374B7E"/>
    <w:rsid w:val="003778EA"/>
    <w:rsid w:val="00391F21"/>
    <w:rsid w:val="003971A3"/>
    <w:rsid w:val="003F0E18"/>
    <w:rsid w:val="00493DBB"/>
    <w:rsid w:val="004A2B5D"/>
    <w:rsid w:val="004C029B"/>
    <w:rsid w:val="004C73FB"/>
    <w:rsid w:val="004E2322"/>
    <w:rsid w:val="004F0DB5"/>
    <w:rsid w:val="0052464A"/>
    <w:rsid w:val="00532A66"/>
    <w:rsid w:val="005525BA"/>
    <w:rsid w:val="0056192A"/>
    <w:rsid w:val="00573E91"/>
    <w:rsid w:val="005B239E"/>
    <w:rsid w:val="005E11F7"/>
    <w:rsid w:val="005E5414"/>
    <w:rsid w:val="005F369C"/>
    <w:rsid w:val="00613814"/>
    <w:rsid w:val="00621644"/>
    <w:rsid w:val="00642044"/>
    <w:rsid w:val="00657DAE"/>
    <w:rsid w:val="006600AF"/>
    <w:rsid w:val="00690862"/>
    <w:rsid w:val="00693E54"/>
    <w:rsid w:val="006B4698"/>
    <w:rsid w:val="006D62D9"/>
    <w:rsid w:val="006D73C6"/>
    <w:rsid w:val="006E6368"/>
    <w:rsid w:val="006F3417"/>
    <w:rsid w:val="007038D6"/>
    <w:rsid w:val="00735636"/>
    <w:rsid w:val="00750118"/>
    <w:rsid w:val="00760A9D"/>
    <w:rsid w:val="007621F4"/>
    <w:rsid w:val="007A6666"/>
    <w:rsid w:val="007C3F74"/>
    <w:rsid w:val="007F23DF"/>
    <w:rsid w:val="00813B9A"/>
    <w:rsid w:val="00877580"/>
    <w:rsid w:val="008A77A3"/>
    <w:rsid w:val="008B5816"/>
    <w:rsid w:val="008C5915"/>
    <w:rsid w:val="008E78C4"/>
    <w:rsid w:val="0090540E"/>
    <w:rsid w:val="00905E73"/>
    <w:rsid w:val="00967CD1"/>
    <w:rsid w:val="009764D1"/>
    <w:rsid w:val="00997A69"/>
    <w:rsid w:val="009A4FA3"/>
    <w:rsid w:val="009A602B"/>
    <w:rsid w:val="009D3898"/>
    <w:rsid w:val="009E4584"/>
    <w:rsid w:val="00A10259"/>
    <w:rsid w:val="00A266F0"/>
    <w:rsid w:val="00A279F8"/>
    <w:rsid w:val="00A33D39"/>
    <w:rsid w:val="00A44DA1"/>
    <w:rsid w:val="00AA1E48"/>
    <w:rsid w:val="00AA2E82"/>
    <w:rsid w:val="00AB7DD5"/>
    <w:rsid w:val="00AC0A21"/>
    <w:rsid w:val="00AC1217"/>
    <w:rsid w:val="00B00B7D"/>
    <w:rsid w:val="00B24748"/>
    <w:rsid w:val="00B36772"/>
    <w:rsid w:val="00B7471F"/>
    <w:rsid w:val="00B81BFE"/>
    <w:rsid w:val="00BA476A"/>
    <w:rsid w:val="00BB1B7F"/>
    <w:rsid w:val="00C37754"/>
    <w:rsid w:val="00C76CFF"/>
    <w:rsid w:val="00CA26C1"/>
    <w:rsid w:val="00CB1EF9"/>
    <w:rsid w:val="00CC6C4B"/>
    <w:rsid w:val="00D0334D"/>
    <w:rsid w:val="00D361E5"/>
    <w:rsid w:val="00D4261A"/>
    <w:rsid w:val="00D71A95"/>
    <w:rsid w:val="00D77CF4"/>
    <w:rsid w:val="00D826EF"/>
    <w:rsid w:val="00DA7A6C"/>
    <w:rsid w:val="00DB4329"/>
    <w:rsid w:val="00DD18CE"/>
    <w:rsid w:val="00DE202A"/>
    <w:rsid w:val="00DE31B9"/>
    <w:rsid w:val="00E03DAA"/>
    <w:rsid w:val="00E16D99"/>
    <w:rsid w:val="00E21176"/>
    <w:rsid w:val="00E967F6"/>
    <w:rsid w:val="00EA1F19"/>
    <w:rsid w:val="00EB5ADB"/>
    <w:rsid w:val="00EC4BB2"/>
    <w:rsid w:val="00EC7C8F"/>
    <w:rsid w:val="00EE36EF"/>
    <w:rsid w:val="00EF610E"/>
    <w:rsid w:val="00F115EE"/>
    <w:rsid w:val="00F500FE"/>
    <w:rsid w:val="00F60D6E"/>
    <w:rsid w:val="00F70BDF"/>
    <w:rsid w:val="00F76E80"/>
    <w:rsid w:val="00F81DFF"/>
    <w:rsid w:val="00F96B17"/>
    <w:rsid w:val="00FA0EA0"/>
    <w:rsid w:val="00FA48D9"/>
    <w:rsid w:val="00FD19ED"/>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 w:type="character" w:customStyle="1" w:styleId="76pt">
    <w:name w:val="Сноска (7) + 6 pt"/>
    <w:basedOn w:val="71"/>
    <w:rsid w:val="005525BA"/>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7Tahoma">
    <w:name w:val="Сноска (7) + Tahoma"/>
    <w:basedOn w:val="71"/>
    <w:rsid w:val="005525BA"/>
    <w:rPr>
      <w:rFonts w:ascii="Tahoma" w:eastAsia="Tahoma" w:hAnsi="Tahoma" w:cs="Tahoma"/>
      <w:b w:val="0"/>
      <w:bCs w:val="0"/>
      <w:i w:val="0"/>
      <w:iCs w:val="0"/>
      <w:smallCaps w:val="0"/>
      <w:strike w:val="0"/>
      <w:color w:val="000000"/>
      <w:spacing w:val="0"/>
      <w:w w:val="100"/>
      <w:position w:val="0"/>
      <w:sz w:val="11"/>
      <w:szCs w:val="11"/>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 w:type="character" w:customStyle="1" w:styleId="76pt">
    <w:name w:val="Сноска (7) + 6 pt"/>
    <w:basedOn w:val="71"/>
    <w:rsid w:val="005525BA"/>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7Tahoma">
    <w:name w:val="Сноска (7) + Tahoma"/>
    <w:basedOn w:val="71"/>
    <w:rsid w:val="005525BA"/>
    <w:rPr>
      <w:rFonts w:ascii="Tahoma" w:eastAsia="Tahoma" w:hAnsi="Tahoma" w:cs="Tahoma"/>
      <w:b w:val="0"/>
      <w:bCs w:val="0"/>
      <w:i w:val="0"/>
      <w:iCs w:val="0"/>
      <w:smallCaps w:val="0"/>
      <w:strike w:val="0"/>
      <w:color w:val="000000"/>
      <w:spacing w:val="0"/>
      <w:w w:val="100"/>
      <w:position w:val="0"/>
      <w:sz w:val="11"/>
      <w:szCs w:val="1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1718</Words>
  <Characters>9796</Characters>
  <Application>Microsoft Office Word</Application>
  <DocSecurity>0</DocSecurity>
  <Lines>81</Lines>
  <Paragraphs>22</Paragraphs>
  <ScaleCrop>false</ScaleCrop>
  <Company>Microsoft</Company>
  <LinksUpToDate>false</LinksUpToDate>
  <CharactersWithSpaces>11492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78</cp:revision>
  <dcterms:created xsi:type="dcterms:W3CDTF">2015-01-19T11:54:00Z</dcterms:created>
  <dcterms:modified xsi:type="dcterms:W3CDTF">2015-01-22T18:04:00Z</dcterms:modified>
</cp:coreProperties>
</file>